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B0" w:rsidRPr="00761EA3" w:rsidRDefault="00941EB0" w:rsidP="00941EB0">
      <w:pPr>
        <w:tabs>
          <w:tab w:val="left" w:pos="1150"/>
        </w:tabs>
        <w:spacing w:after="0" w:line="240" w:lineRule="auto"/>
        <w:rPr>
          <w:rFonts w:ascii="Times New Roman" w:eastAsia="Times New Roman" w:hAnsi="Times New Roman" w:cs="Times New Roman"/>
        </w:rPr>
      </w:pPr>
      <w:r>
        <w:rPr>
          <w:rFonts w:ascii="Times New Roman" w:eastAsia="Times New Roman" w:hAnsi="Times New Roman" w:cs="Times New Roman"/>
        </w:rPr>
        <w:tab/>
      </w:r>
    </w:p>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3150"/>
        <w:gridCol w:w="2430"/>
        <w:gridCol w:w="3150"/>
      </w:tblGrid>
      <w:tr w:rsidR="00941EB0" w:rsidRPr="006F295C" w:rsidTr="00CF0469">
        <w:trPr>
          <w:trHeight w:val="330"/>
        </w:trPr>
        <w:tc>
          <w:tcPr>
            <w:tcW w:w="2605" w:type="dxa"/>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Job Title:</w:t>
            </w:r>
          </w:p>
        </w:tc>
        <w:tc>
          <w:tcPr>
            <w:tcW w:w="3150" w:type="dxa"/>
          </w:tcPr>
          <w:p w:rsidR="00941EB0" w:rsidRPr="006F295C" w:rsidRDefault="00B3207A" w:rsidP="00CF0469">
            <w:pPr>
              <w:spacing w:before="40" w:after="20" w:line="240" w:lineRule="auto"/>
              <w:rPr>
                <w:rFonts w:eastAsia="Calibri" w:cstheme="minorHAnsi"/>
                <w:b/>
                <w:color w:val="262626"/>
                <w:sz w:val="20"/>
                <w:szCs w:val="20"/>
              </w:rPr>
            </w:pPr>
            <w:r>
              <w:rPr>
                <w:rFonts w:eastAsia="Calibri" w:cstheme="minorHAnsi"/>
                <w:b/>
                <w:color w:val="262626"/>
                <w:sz w:val="20"/>
                <w:szCs w:val="20"/>
              </w:rPr>
              <w:t xml:space="preserve">Product Support </w:t>
            </w:r>
            <w:r w:rsidR="008E385D" w:rsidRPr="006F295C">
              <w:rPr>
                <w:rFonts w:eastAsia="Calibri" w:cstheme="minorHAnsi"/>
                <w:b/>
                <w:color w:val="262626"/>
                <w:sz w:val="20"/>
                <w:szCs w:val="20"/>
              </w:rPr>
              <w:t>Engineer</w:t>
            </w:r>
          </w:p>
        </w:tc>
        <w:tc>
          <w:tcPr>
            <w:tcW w:w="2430" w:type="dxa"/>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Job Category:</w:t>
            </w:r>
          </w:p>
        </w:tc>
        <w:tc>
          <w:tcPr>
            <w:tcW w:w="3150" w:type="dxa"/>
          </w:tcPr>
          <w:p w:rsidR="00941EB0" w:rsidRPr="006F295C" w:rsidRDefault="007F4C3C" w:rsidP="00CF0469">
            <w:pPr>
              <w:spacing w:before="60" w:after="20" w:line="240" w:lineRule="auto"/>
              <w:rPr>
                <w:rFonts w:eastAsia="Calibri" w:cstheme="minorHAnsi"/>
                <w:color w:val="262626"/>
                <w:sz w:val="20"/>
                <w:szCs w:val="20"/>
              </w:rPr>
            </w:pPr>
            <w:r w:rsidRPr="006F295C">
              <w:rPr>
                <w:rFonts w:eastAsia="Calibri" w:cstheme="minorHAnsi"/>
                <w:color w:val="262626"/>
                <w:sz w:val="20"/>
                <w:szCs w:val="20"/>
              </w:rPr>
              <w:t>Exempt</w:t>
            </w:r>
          </w:p>
        </w:tc>
      </w:tr>
      <w:tr w:rsidR="00941EB0" w:rsidRPr="006F295C" w:rsidTr="00CF0469">
        <w:trPr>
          <w:trHeight w:val="340"/>
        </w:trPr>
        <w:tc>
          <w:tcPr>
            <w:tcW w:w="2605" w:type="dxa"/>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Department/Group:</w:t>
            </w:r>
          </w:p>
        </w:tc>
        <w:tc>
          <w:tcPr>
            <w:tcW w:w="8730" w:type="dxa"/>
            <w:gridSpan w:val="3"/>
          </w:tcPr>
          <w:p w:rsidR="00941EB0" w:rsidRPr="006F295C" w:rsidRDefault="007F4C3C" w:rsidP="00CF0469">
            <w:pPr>
              <w:spacing w:before="60" w:after="20" w:line="240" w:lineRule="auto"/>
              <w:rPr>
                <w:rFonts w:eastAsia="Calibri" w:cstheme="minorHAnsi"/>
                <w:color w:val="262626"/>
                <w:sz w:val="20"/>
                <w:szCs w:val="20"/>
              </w:rPr>
            </w:pPr>
            <w:r w:rsidRPr="006F295C">
              <w:rPr>
                <w:rFonts w:eastAsia="Calibri" w:cstheme="minorHAnsi"/>
                <w:color w:val="262626"/>
                <w:sz w:val="20"/>
                <w:szCs w:val="20"/>
              </w:rPr>
              <w:t>Engineering</w:t>
            </w:r>
          </w:p>
        </w:tc>
      </w:tr>
      <w:tr w:rsidR="00941EB0" w:rsidRPr="006F295C" w:rsidTr="00CF0469">
        <w:trPr>
          <w:trHeight w:val="330"/>
        </w:trPr>
        <w:tc>
          <w:tcPr>
            <w:tcW w:w="2605" w:type="dxa"/>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Location:</w:t>
            </w:r>
          </w:p>
        </w:tc>
        <w:tc>
          <w:tcPr>
            <w:tcW w:w="3150" w:type="dxa"/>
          </w:tcPr>
          <w:p w:rsidR="00941EB0" w:rsidRPr="006F295C" w:rsidRDefault="00271996" w:rsidP="00CF0469">
            <w:pPr>
              <w:spacing w:before="60" w:after="20" w:line="240" w:lineRule="auto"/>
              <w:rPr>
                <w:rFonts w:eastAsia="Calibri" w:cstheme="minorHAnsi"/>
                <w:color w:val="262626"/>
                <w:sz w:val="20"/>
                <w:szCs w:val="20"/>
              </w:rPr>
            </w:pPr>
            <w:r w:rsidRPr="00271996">
              <w:rPr>
                <w:rFonts w:eastAsia="Calibri" w:cstheme="minorHAnsi"/>
                <w:color w:val="262626"/>
                <w:sz w:val="20"/>
                <w:szCs w:val="20"/>
              </w:rPr>
              <w:t>Aliso Viejo</w:t>
            </w:r>
          </w:p>
        </w:tc>
        <w:tc>
          <w:tcPr>
            <w:tcW w:w="2430" w:type="dxa"/>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Travel Required:</w:t>
            </w:r>
          </w:p>
        </w:tc>
        <w:tc>
          <w:tcPr>
            <w:tcW w:w="3150" w:type="dxa"/>
          </w:tcPr>
          <w:p w:rsidR="00941EB0" w:rsidRPr="006F295C" w:rsidRDefault="007F4C3C" w:rsidP="00CF0469">
            <w:pPr>
              <w:spacing w:before="60" w:after="20" w:line="240" w:lineRule="auto"/>
              <w:rPr>
                <w:rFonts w:eastAsia="Calibri" w:cstheme="minorHAnsi"/>
                <w:color w:val="262626"/>
                <w:sz w:val="20"/>
                <w:szCs w:val="20"/>
              </w:rPr>
            </w:pPr>
            <w:r w:rsidRPr="006F295C">
              <w:rPr>
                <w:rFonts w:eastAsia="Calibri" w:cstheme="minorHAnsi"/>
                <w:color w:val="262626"/>
                <w:sz w:val="20"/>
                <w:szCs w:val="20"/>
              </w:rPr>
              <w:t>&lt;10%</w:t>
            </w:r>
          </w:p>
        </w:tc>
      </w:tr>
      <w:tr w:rsidR="00941EB0" w:rsidRPr="006F295C" w:rsidTr="00CF0469">
        <w:trPr>
          <w:trHeight w:val="340"/>
        </w:trPr>
        <w:tc>
          <w:tcPr>
            <w:tcW w:w="2605" w:type="dxa"/>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Reports To:</w:t>
            </w:r>
          </w:p>
        </w:tc>
        <w:tc>
          <w:tcPr>
            <w:tcW w:w="3150" w:type="dxa"/>
          </w:tcPr>
          <w:p w:rsidR="00941EB0" w:rsidRPr="006F295C" w:rsidRDefault="00EF7B51" w:rsidP="006F295C">
            <w:pPr>
              <w:spacing w:before="60" w:after="20" w:line="240" w:lineRule="auto"/>
              <w:rPr>
                <w:rFonts w:eastAsia="Calibri" w:cstheme="minorHAnsi"/>
                <w:b/>
                <w:i/>
                <w:color w:val="262626"/>
                <w:sz w:val="20"/>
                <w:szCs w:val="20"/>
              </w:rPr>
            </w:pPr>
            <w:r>
              <w:rPr>
                <w:rFonts w:eastAsia="Calibri" w:cstheme="minorHAnsi"/>
                <w:b/>
                <w:i/>
                <w:color w:val="262626"/>
                <w:sz w:val="20"/>
                <w:szCs w:val="20"/>
              </w:rPr>
              <w:t>Data Integration, Manager</w:t>
            </w:r>
          </w:p>
        </w:tc>
        <w:tc>
          <w:tcPr>
            <w:tcW w:w="2430" w:type="dxa"/>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Position Type:</w:t>
            </w:r>
          </w:p>
        </w:tc>
        <w:tc>
          <w:tcPr>
            <w:tcW w:w="3150" w:type="dxa"/>
          </w:tcPr>
          <w:p w:rsidR="00941EB0" w:rsidRPr="006F295C" w:rsidRDefault="007F4C3C" w:rsidP="00CF0469">
            <w:pPr>
              <w:spacing w:before="60" w:after="20" w:line="240" w:lineRule="auto"/>
              <w:rPr>
                <w:rFonts w:eastAsia="Calibri" w:cstheme="minorHAnsi"/>
                <w:color w:val="262626"/>
                <w:sz w:val="20"/>
                <w:szCs w:val="20"/>
              </w:rPr>
            </w:pPr>
            <w:r w:rsidRPr="006F295C">
              <w:rPr>
                <w:rFonts w:eastAsia="Calibri" w:cstheme="minorHAnsi"/>
                <w:color w:val="262626"/>
                <w:sz w:val="20"/>
                <w:szCs w:val="20"/>
              </w:rPr>
              <w:t xml:space="preserve">Full Time </w:t>
            </w:r>
          </w:p>
        </w:tc>
      </w:tr>
      <w:tr w:rsidR="00941EB0" w:rsidRPr="006F295C" w:rsidTr="00CF0469">
        <w:trPr>
          <w:trHeight w:val="330"/>
        </w:trPr>
        <w:tc>
          <w:tcPr>
            <w:tcW w:w="2605" w:type="dxa"/>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Level/Salary Range:</w:t>
            </w:r>
          </w:p>
        </w:tc>
        <w:tc>
          <w:tcPr>
            <w:tcW w:w="3150" w:type="dxa"/>
          </w:tcPr>
          <w:p w:rsidR="00941EB0" w:rsidRPr="006F295C" w:rsidRDefault="00941EB0" w:rsidP="00CF0469">
            <w:pPr>
              <w:spacing w:before="60" w:after="20" w:line="240" w:lineRule="auto"/>
              <w:rPr>
                <w:rFonts w:eastAsia="Calibri" w:cstheme="minorHAnsi"/>
                <w:color w:val="262626"/>
                <w:sz w:val="20"/>
                <w:szCs w:val="20"/>
              </w:rPr>
            </w:pPr>
            <w:r w:rsidRPr="006F295C">
              <w:rPr>
                <w:rFonts w:eastAsia="Calibri" w:cstheme="minorHAnsi"/>
                <w:color w:val="262626"/>
                <w:sz w:val="20"/>
                <w:szCs w:val="20"/>
              </w:rPr>
              <w:t>Competitive</w:t>
            </w:r>
          </w:p>
        </w:tc>
        <w:tc>
          <w:tcPr>
            <w:tcW w:w="2430" w:type="dxa"/>
            <w:tcBorders>
              <w:bottom w:val="single" w:sz="4" w:space="0" w:color="000000"/>
            </w:tcBorders>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Date Posted:</w:t>
            </w:r>
          </w:p>
        </w:tc>
        <w:tc>
          <w:tcPr>
            <w:tcW w:w="3150" w:type="dxa"/>
          </w:tcPr>
          <w:p w:rsidR="00941EB0" w:rsidRPr="006F295C" w:rsidRDefault="006901BA" w:rsidP="00AC7832">
            <w:pPr>
              <w:spacing w:before="60" w:after="20" w:line="240" w:lineRule="auto"/>
              <w:rPr>
                <w:rFonts w:eastAsia="Calibri" w:cstheme="minorHAnsi"/>
                <w:color w:val="262626"/>
                <w:sz w:val="20"/>
                <w:szCs w:val="20"/>
              </w:rPr>
            </w:pPr>
            <w:r>
              <w:rPr>
                <w:rFonts w:eastAsia="Calibri" w:cstheme="minorHAnsi"/>
                <w:color w:val="262626"/>
                <w:sz w:val="20"/>
                <w:szCs w:val="20"/>
              </w:rPr>
              <w:t>6/17/2021</w:t>
            </w:r>
          </w:p>
        </w:tc>
      </w:tr>
      <w:tr w:rsidR="00941EB0" w:rsidRPr="006F295C" w:rsidTr="00CF0469">
        <w:trPr>
          <w:trHeight w:val="330"/>
        </w:trPr>
        <w:tc>
          <w:tcPr>
            <w:tcW w:w="2605" w:type="dxa"/>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HR Contact:</w:t>
            </w:r>
          </w:p>
        </w:tc>
        <w:tc>
          <w:tcPr>
            <w:tcW w:w="3150" w:type="dxa"/>
          </w:tcPr>
          <w:p w:rsidR="00941EB0" w:rsidRPr="006F295C" w:rsidRDefault="00941EB0" w:rsidP="00CF0469">
            <w:pPr>
              <w:spacing w:before="60" w:after="20" w:line="240" w:lineRule="auto"/>
              <w:rPr>
                <w:rFonts w:eastAsia="Calibri" w:cstheme="minorHAnsi"/>
                <w:color w:val="262626"/>
                <w:sz w:val="20"/>
                <w:szCs w:val="20"/>
              </w:rPr>
            </w:pPr>
            <w:r w:rsidRPr="006F295C">
              <w:rPr>
                <w:rFonts w:eastAsia="Calibri" w:cstheme="minorHAnsi"/>
                <w:color w:val="262626"/>
                <w:sz w:val="20"/>
                <w:szCs w:val="20"/>
              </w:rPr>
              <w:t>Dixie Milberg</w:t>
            </w:r>
          </w:p>
        </w:tc>
        <w:tc>
          <w:tcPr>
            <w:tcW w:w="2430" w:type="dxa"/>
            <w:tcBorders>
              <w:bottom w:val="single" w:sz="4" w:space="0" w:color="000000"/>
            </w:tcBorders>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Start Date</w:t>
            </w:r>
          </w:p>
        </w:tc>
        <w:sdt>
          <w:sdtPr>
            <w:rPr>
              <w:rFonts w:eastAsia="Calibri" w:cstheme="minorHAnsi"/>
              <w:color w:val="262626"/>
              <w:sz w:val="20"/>
              <w:szCs w:val="20"/>
            </w:rPr>
            <w:id w:val="96767536"/>
            <w:placeholder>
              <w:docPart w:val="7DE0504C964E44CDA7B6C4E957424A22"/>
            </w:placeholder>
            <w:date>
              <w:dateFormat w:val="MMMM d, yyyy"/>
              <w:lid w:val="en-US"/>
              <w:storeMappedDataAs w:val="dateTime"/>
              <w:calendar w:val="gregorian"/>
            </w:date>
          </w:sdtPr>
          <w:sdtEndPr/>
          <w:sdtContent>
            <w:tc>
              <w:tcPr>
                <w:tcW w:w="3150" w:type="dxa"/>
              </w:tcPr>
              <w:p w:rsidR="00941EB0" w:rsidRPr="006F295C" w:rsidRDefault="007F4C3C" w:rsidP="007F4C3C">
                <w:pPr>
                  <w:spacing w:before="60" w:after="20" w:line="240" w:lineRule="auto"/>
                  <w:rPr>
                    <w:rFonts w:eastAsia="Calibri" w:cstheme="minorHAnsi"/>
                    <w:color w:val="262626"/>
                    <w:sz w:val="20"/>
                    <w:szCs w:val="20"/>
                  </w:rPr>
                </w:pPr>
                <w:r w:rsidRPr="006F295C">
                  <w:rPr>
                    <w:rFonts w:eastAsia="Calibri" w:cstheme="minorHAnsi"/>
                    <w:color w:val="262626"/>
                    <w:sz w:val="20"/>
                    <w:szCs w:val="20"/>
                  </w:rPr>
                  <w:t>ASAP</w:t>
                </w:r>
              </w:p>
            </w:tc>
          </w:sdtContent>
        </w:sdt>
      </w:tr>
      <w:tr w:rsidR="00941EB0" w:rsidRPr="006F295C" w:rsidTr="00CF0469">
        <w:trPr>
          <w:trHeight w:val="340"/>
        </w:trPr>
        <w:tc>
          <w:tcPr>
            <w:tcW w:w="2605" w:type="dxa"/>
            <w:shd w:val="clear" w:color="auto" w:fill="F2F2F2" w:themeFill="background1" w:themeFillShade="F2"/>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External posting URL:</w:t>
            </w:r>
          </w:p>
        </w:tc>
        <w:tc>
          <w:tcPr>
            <w:tcW w:w="8730" w:type="dxa"/>
            <w:gridSpan w:val="3"/>
          </w:tcPr>
          <w:p w:rsidR="00941EB0" w:rsidRPr="006F295C" w:rsidRDefault="00941EB0" w:rsidP="00CF0469">
            <w:pPr>
              <w:spacing w:before="60" w:after="20" w:line="240" w:lineRule="auto"/>
              <w:rPr>
                <w:rFonts w:eastAsia="Calibri" w:cstheme="minorHAnsi"/>
                <w:color w:val="262626"/>
                <w:sz w:val="20"/>
                <w:szCs w:val="20"/>
              </w:rPr>
            </w:pPr>
            <w:r w:rsidRPr="006F295C">
              <w:rPr>
                <w:rFonts w:eastAsia="Calibri" w:cstheme="minorHAnsi"/>
                <w:color w:val="262626"/>
                <w:sz w:val="20"/>
                <w:szCs w:val="20"/>
              </w:rPr>
              <w:t>http://www.phoenixet.com/company/careers-phoenix-energy-technologies</w:t>
            </w:r>
          </w:p>
        </w:tc>
      </w:tr>
      <w:tr w:rsidR="00941EB0" w:rsidRPr="006F295C" w:rsidTr="00CF0469">
        <w:trPr>
          <w:trHeight w:val="309"/>
        </w:trPr>
        <w:tc>
          <w:tcPr>
            <w:tcW w:w="11335" w:type="dxa"/>
            <w:gridSpan w:val="4"/>
            <w:shd w:val="clear" w:color="auto" w:fill="D9D9D9" w:themeFill="background1" w:themeFillShade="D9"/>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Applications Accepted By:</w:t>
            </w:r>
          </w:p>
        </w:tc>
      </w:tr>
      <w:tr w:rsidR="006901BA" w:rsidRPr="006F295C" w:rsidTr="006901BA">
        <w:trPr>
          <w:trHeight w:val="309"/>
        </w:trPr>
        <w:tc>
          <w:tcPr>
            <w:tcW w:w="11335" w:type="dxa"/>
            <w:gridSpan w:val="4"/>
            <w:shd w:val="clear" w:color="auto" w:fill="auto"/>
          </w:tcPr>
          <w:p w:rsidR="006901BA" w:rsidRPr="006F295C" w:rsidRDefault="006901BA" w:rsidP="006901BA">
            <w:pPr>
              <w:spacing w:before="60" w:after="0" w:line="240" w:lineRule="auto"/>
              <w:rPr>
                <w:rFonts w:eastAsia="Calibri" w:cstheme="minorHAnsi"/>
                <w:sz w:val="20"/>
                <w:szCs w:val="20"/>
              </w:rPr>
            </w:pPr>
            <w:r w:rsidRPr="006F295C">
              <w:rPr>
                <w:rFonts w:eastAsia="Calibri" w:cstheme="minorHAnsi"/>
                <w:sz w:val="20"/>
                <w:szCs w:val="20"/>
              </w:rPr>
              <w:t>E-mail:</w:t>
            </w:r>
            <w:r>
              <w:rPr>
                <w:rFonts w:eastAsia="Calibri" w:cstheme="minorHAnsi"/>
                <w:sz w:val="20"/>
                <w:szCs w:val="20"/>
              </w:rPr>
              <w:t xml:space="preserve">  </w:t>
            </w:r>
            <w:r w:rsidRPr="006F295C">
              <w:rPr>
                <w:rFonts w:eastAsia="Calibri" w:cstheme="minorHAnsi"/>
                <w:color w:val="0000FF"/>
                <w:sz w:val="20"/>
                <w:szCs w:val="20"/>
                <w:u w:val="single"/>
              </w:rPr>
              <w:t>careers@phoenixet.com</w:t>
            </w:r>
          </w:p>
          <w:p w:rsidR="006901BA" w:rsidRPr="006901BA" w:rsidRDefault="006901BA" w:rsidP="006901BA">
            <w:pPr>
              <w:spacing w:before="60" w:after="0" w:line="240" w:lineRule="auto"/>
              <w:rPr>
                <w:rFonts w:eastAsia="Calibri" w:cstheme="minorHAnsi"/>
                <w:sz w:val="20"/>
                <w:szCs w:val="20"/>
              </w:rPr>
            </w:pPr>
            <w:r w:rsidRPr="006F295C">
              <w:rPr>
                <w:rFonts w:eastAsia="Calibri" w:cstheme="minorHAnsi"/>
                <w:sz w:val="20"/>
                <w:szCs w:val="20"/>
              </w:rPr>
              <w:t>Sub</w:t>
            </w:r>
            <w:r>
              <w:rPr>
                <w:rFonts w:eastAsia="Calibri" w:cstheme="minorHAnsi"/>
                <w:sz w:val="20"/>
                <w:szCs w:val="20"/>
              </w:rPr>
              <w:t xml:space="preserve">ject Line:  </w:t>
            </w:r>
            <w:r w:rsidRPr="006901BA">
              <w:rPr>
                <w:rFonts w:eastAsia="Calibri" w:cstheme="minorHAnsi"/>
                <w:b/>
                <w:sz w:val="20"/>
                <w:szCs w:val="20"/>
              </w:rPr>
              <w:t>Product Support Engineer</w:t>
            </w:r>
          </w:p>
        </w:tc>
      </w:tr>
      <w:tr w:rsidR="00941EB0" w:rsidRPr="006F295C" w:rsidTr="00CF0469">
        <w:trPr>
          <w:trHeight w:val="320"/>
        </w:trPr>
        <w:tc>
          <w:tcPr>
            <w:tcW w:w="11335" w:type="dxa"/>
            <w:gridSpan w:val="4"/>
            <w:shd w:val="clear" w:color="auto" w:fill="D9D9D9" w:themeFill="background1" w:themeFillShade="D9"/>
          </w:tcPr>
          <w:p w:rsidR="00941EB0" w:rsidRPr="006F295C" w:rsidRDefault="00941EB0" w:rsidP="00CF0469">
            <w:pPr>
              <w:spacing w:before="40" w:after="20" w:line="240" w:lineRule="auto"/>
              <w:rPr>
                <w:rFonts w:eastAsia="Calibri" w:cstheme="minorHAnsi"/>
                <w:b/>
                <w:color w:val="262626"/>
                <w:sz w:val="20"/>
                <w:szCs w:val="20"/>
              </w:rPr>
            </w:pPr>
            <w:r w:rsidRPr="006F295C">
              <w:rPr>
                <w:rFonts w:eastAsia="Calibri" w:cstheme="minorHAnsi"/>
                <w:b/>
                <w:color w:val="262626"/>
                <w:sz w:val="20"/>
                <w:szCs w:val="20"/>
              </w:rPr>
              <w:t>Job Description</w:t>
            </w:r>
          </w:p>
        </w:tc>
      </w:tr>
      <w:tr w:rsidR="00941EB0" w:rsidRPr="006F295C" w:rsidTr="00CF0469">
        <w:trPr>
          <w:trHeight w:val="309"/>
        </w:trPr>
        <w:tc>
          <w:tcPr>
            <w:tcW w:w="11335" w:type="dxa"/>
            <w:gridSpan w:val="4"/>
            <w:shd w:val="clear" w:color="auto" w:fill="D9D9D9" w:themeFill="background1" w:themeFillShade="D9"/>
          </w:tcPr>
          <w:p w:rsidR="00941EB0" w:rsidRPr="006F295C" w:rsidRDefault="00941EB0" w:rsidP="00CF0469">
            <w:pPr>
              <w:spacing w:before="60" w:after="0" w:line="240" w:lineRule="auto"/>
              <w:rPr>
                <w:rFonts w:eastAsia="Calibri" w:cstheme="minorHAnsi"/>
                <w:sz w:val="20"/>
                <w:szCs w:val="20"/>
              </w:rPr>
            </w:pPr>
            <w:r w:rsidRPr="006F295C">
              <w:rPr>
                <w:rFonts w:eastAsia="Calibri" w:cstheme="minorHAnsi"/>
                <w:b/>
                <w:sz w:val="20"/>
                <w:szCs w:val="20"/>
              </w:rPr>
              <w:t xml:space="preserve">POSITION SUMMARY:  </w:t>
            </w:r>
          </w:p>
          <w:p w:rsidR="008E385D" w:rsidRPr="006F295C" w:rsidRDefault="005A7CD5" w:rsidP="005A7CD5">
            <w:pPr>
              <w:spacing w:before="60" w:after="0" w:line="240" w:lineRule="auto"/>
              <w:rPr>
                <w:rFonts w:eastAsia="Times New Roman" w:cstheme="minorHAnsi"/>
                <w:color w:val="232629"/>
                <w:sz w:val="20"/>
                <w:szCs w:val="20"/>
              </w:rPr>
            </w:pPr>
            <w:r w:rsidRPr="006F295C">
              <w:rPr>
                <w:rFonts w:eastAsia="Times New Roman" w:cstheme="minorHAnsi"/>
                <w:color w:val="232629"/>
                <w:sz w:val="20"/>
                <w:szCs w:val="20"/>
              </w:rPr>
              <w:t xml:space="preserve">The </w:t>
            </w:r>
            <w:r w:rsidR="00143837">
              <w:rPr>
                <w:rFonts w:eastAsia="Times New Roman" w:cstheme="minorHAnsi"/>
                <w:b/>
                <w:color w:val="232629"/>
                <w:sz w:val="20"/>
                <w:szCs w:val="20"/>
              </w:rPr>
              <w:t xml:space="preserve">Product Support </w:t>
            </w:r>
            <w:r w:rsidR="008E385D" w:rsidRPr="006F295C">
              <w:rPr>
                <w:rFonts w:eastAsia="Times New Roman" w:cstheme="minorHAnsi"/>
                <w:b/>
                <w:color w:val="232629"/>
                <w:sz w:val="20"/>
                <w:szCs w:val="20"/>
              </w:rPr>
              <w:t>Engineer</w:t>
            </w:r>
            <w:r w:rsidRPr="006F295C">
              <w:rPr>
                <w:rFonts w:eastAsia="Times New Roman" w:cstheme="minorHAnsi"/>
                <w:b/>
                <w:color w:val="232629"/>
                <w:sz w:val="20"/>
                <w:szCs w:val="20"/>
              </w:rPr>
              <w:t xml:space="preserve"> </w:t>
            </w:r>
            <w:r w:rsidRPr="006F295C">
              <w:rPr>
                <w:rFonts w:eastAsia="Times New Roman" w:cstheme="minorHAnsi"/>
                <w:color w:val="232629"/>
                <w:sz w:val="20"/>
                <w:szCs w:val="20"/>
              </w:rPr>
              <w:t xml:space="preserve">is an import role on our Engineering Team - </w:t>
            </w:r>
            <w:r w:rsidR="008E385D" w:rsidRPr="006F295C">
              <w:rPr>
                <w:rFonts w:eastAsia="Times New Roman" w:cstheme="minorHAnsi"/>
                <w:color w:val="232629"/>
                <w:sz w:val="20"/>
                <w:szCs w:val="20"/>
              </w:rPr>
              <w:t xml:space="preserve">As we expand our Engineering Team, we seek the right individual to help develop, optimize and grow our PhoenixET EDX platform </w:t>
            </w:r>
            <w:r w:rsidR="00FE2805" w:rsidRPr="006F295C">
              <w:rPr>
                <w:rFonts w:eastAsia="Times New Roman" w:cstheme="minorHAnsi"/>
                <w:color w:val="232629"/>
                <w:sz w:val="20"/>
                <w:szCs w:val="20"/>
              </w:rPr>
              <w:t>and ensure success of new and existing customers</w:t>
            </w:r>
            <w:r w:rsidRPr="006F295C">
              <w:rPr>
                <w:rFonts w:eastAsia="Times New Roman" w:cstheme="minorHAnsi"/>
                <w:color w:val="232629"/>
                <w:sz w:val="20"/>
                <w:szCs w:val="20"/>
              </w:rPr>
              <w:t xml:space="preserve">. As a </w:t>
            </w:r>
            <w:r w:rsidR="00143837" w:rsidRPr="00FF3FE1">
              <w:rPr>
                <w:rFonts w:eastAsia="Times New Roman" w:cstheme="minorHAnsi"/>
                <w:color w:val="232629"/>
                <w:sz w:val="20"/>
                <w:szCs w:val="20"/>
              </w:rPr>
              <w:t xml:space="preserve">Product Support </w:t>
            </w:r>
            <w:r w:rsidR="008E385D" w:rsidRPr="00FF3FE1">
              <w:rPr>
                <w:rFonts w:eastAsia="Times New Roman" w:cstheme="minorHAnsi"/>
                <w:color w:val="232629"/>
                <w:sz w:val="20"/>
                <w:szCs w:val="20"/>
              </w:rPr>
              <w:t>Engineer</w:t>
            </w:r>
            <w:r w:rsidR="008E385D" w:rsidRPr="006F295C">
              <w:rPr>
                <w:rFonts w:eastAsia="Times New Roman" w:cstheme="minorHAnsi"/>
                <w:b/>
                <w:color w:val="232629"/>
                <w:sz w:val="20"/>
                <w:szCs w:val="20"/>
              </w:rPr>
              <w:t xml:space="preserve"> </w:t>
            </w:r>
            <w:r w:rsidR="00FE2805" w:rsidRPr="006F295C">
              <w:rPr>
                <w:rFonts w:eastAsia="Times New Roman" w:cstheme="minorHAnsi"/>
                <w:color w:val="232629"/>
                <w:sz w:val="20"/>
                <w:szCs w:val="20"/>
              </w:rPr>
              <w:t xml:space="preserve">in Customer </w:t>
            </w:r>
            <w:r w:rsidR="008E385D" w:rsidRPr="006F295C">
              <w:rPr>
                <w:rFonts w:eastAsia="Times New Roman" w:cstheme="minorHAnsi"/>
                <w:color w:val="232629"/>
                <w:sz w:val="20"/>
                <w:szCs w:val="20"/>
              </w:rPr>
              <w:t>Success,</w:t>
            </w:r>
            <w:r w:rsidR="00FE2805" w:rsidRPr="006F295C">
              <w:rPr>
                <w:rFonts w:eastAsia="Times New Roman" w:cstheme="minorHAnsi"/>
                <w:color w:val="232629"/>
                <w:sz w:val="20"/>
                <w:szCs w:val="20"/>
              </w:rPr>
              <w:t xml:space="preserve"> </w:t>
            </w:r>
            <w:r w:rsidRPr="006F295C">
              <w:rPr>
                <w:rFonts w:eastAsia="Times New Roman" w:cstheme="minorHAnsi"/>
                <w:color w:val="232629"/>
                <w:sz w:val="20"/>
                <w:szCs w:val="20"/>
              </w:rPr>
              <w:t xml:space="preserve">you will be part of a small focused team reporting to </w:t>
            </w:r>
            <w:r w:rsidR="00FE2805" w:rsidRPr="006F295C">
              <w:rPr>
                <w:rFonts w:eastAsia="Times New Roman" w:cstheme="minorHAnsi"/>
                <w:color w:val="232629"/>
                <w:sz w:val="20"/>
                <w:szCs w:val="20"/>
              </w:rPr>
              <w:t>the</w:t>
            </w:r>
            <w:r w:rsidR="008E385D" w:rsidRPr="006F295C">
              <w:rPr>
                <w:rFonts w:eastAsia="Times New Roman" w:cstheme="minorHAnsi"/>
                <w:color w:val="232629"/>
                <w:sz w:val="20"/>
                <w:szCs w:val="20"/>
              </w:rPr>
              <w:t xml:space="preserve"> </w:t>
            </w:r>
            <w:r w:rsidR="00EF7B51">
              <w:rPr>
                <w:rFonts w:eastAsia="Times New Roman" w:cstheme="minorHAnsi"/>
                <w:color w:val="232629"/>
                <w:sz w:val="20"/>
                <w:szCs w:val="20"/>
              </w:rPr>
              <w:t>Data Integration, Manager</w:t>
            </w:r>
            <w:r w:rsidR="00FF3FE1">
              <w:rPr>
                <w:rFonts w:eastAsia="Times New Roman" w:cstheme="minorHAnsi"/>
                <w:color w:val="232629"/>
                <w:sz w:val="20"/>
                <w:szCs w:val="20"/>
              </w:rPr>
              <w:t>.  Our Product Support Engineer w</w:t>
            </w:r>
            <w:r w:rsidR="008E385D" w:rsidRPr="006F295C">
              <w:rPr>
                <w:rFonts w:eastAsia="Times New Roman" w:cstheme="minorHAnsi"/>
                <w:color w:val="232629"/>
                <w:sz w:val="20"/>
                <w:szCs w:val="20"/>
              </w:rPr>
              <w:t xml:space="preserve">orks cross-functionally within engineering and selected technology partners to carry out action plans to close defects and/or information gaps.  </w:t>
            </w:r>
            <w:r w:rsidR="00FF3FE1">
              <w:rPr>
                <w:rFonts w:eastAsia="Times New Roman" w:cstheme="minorHAnsi"/>
                <w:color w:val="232629"/>
                <w:sz w:val="20"/>
                <w:szCs w:val="20"/>
              </w:rPr>
              <w:t>This Engineer works</w:t>
            </w:r>
            <w:r w:rsidR="008E385D" w:rsidRPr="006F295C">
              <w:rPr>
                <w:rFonts w:eastAsia="Times New Roman" w:cstheme="minorHAnsi"/>
                <w:color w:val="232629"/>
                <w:sz w:val="20"/>
                <w:szCs w:val="20"/>
              </w:rPr>
              <w:t xml:space="preserve"> with quality, services, customer support and sustaining personnel in determining cause of failures, and monitors data quality and failure trends.</w:t>
            </w:r>
          </w:p>
          <w:p w:rsidR="005A7CD5" w:rsidRPr="006F295C" w:rsidRDefault="005A7CD5" w:rsidP="005A7CD5">
            <w:pPr>
              <w:spacing w:before="60" w:after="0" w:line="240" w:lineRule="auto"/>
              <w:rPr>
                <w:rFonts w:eastAsia="Times New Roman" w:cstheme="minorHAnsi"/>
                <w:color w:val="232629"/>
                <w:sz w:val="20"/>
                <w:szCs w:val="20"/>
              </w:rPr>
            </w:pPr>
            <w:r w:rsidRPr="006F295C">
              <w:rPr>
                <w:rFonts w:eastAsia="Times New Roman" w:cstheme="minorHAnsi"/>
                <w:color w:val="232629"/>
                <w:sz w:val="20"/>
                <w:szCs w:val="20"/>
              </w:rPr>
              <w:br/>
            </w:r>
            <w:r w:rsidRPr="006F295C">
              <w:rPr>
                <w:rFonts w:eastAsia="Times New Roman" w:cstheme="minorHAnsi"/>
                <w:b/>
                <w:color w:val="232629"/>
                <w:sz w:val="20"/>
                <w:szCs w:val="20"/>
              </w:rPr>
              <w:t xml:space="preserve">SKILLS SUMMARY: </w:t>
            </w:r>
          </w:p>
          <w:p w:rsidR="00941EB0" w:rsidRPr="006F295C" w:rsidRDefault="00FF3FE1" w:rsidP="005A7CD5">
            <w:pPr>
              <w:spacing w:before="60" w:after="0" w:line="240" w:lineRule="auto"/>
              <w:rPr>
                <w:rFonts w:eastAsia="Calibri" w:cstheme="minorHAnsi"/>
                <w:sz w:val="20"/>
                <w:szCs w:val="20"/>
              </w:rPr>
            </w:pPr>
            <w:r>
              <w:rPr>
                <w:rFonts w:cstheme="minorHAnsi"/>
                <w:sz w:val="20"/>
                <w:szCs w:val="20"/>
                <w:shd w:val="clear" w:color="auto" w:fill="D9D9D9" w:themeFill="background1" w:themeFillShade="D9"/>
              </w:rPr>
              <w:t>QA manual testing, , start-up experience, q</w:t>
            </w:r>
            <w:r w:rsidR="005A7CD5" w:rsidRPr="006F295C">
              <w:rPr>
                <w:rFonts w:cstheme="minorHAnsi"/>
                <w:sz w:val="20"/>
                <w:szCs w:val="20"/>
                <w:shd w:val="clear" w:color="auto" w:fill="D9D9D9" w:themeFill="background1" w:themeFillShade="D9"/>
              </w:rPr>
              <w:t xml:space="preserve">uality minded, defect management lifecycle, bug creation and reproduction, virtualization technologies, JIRA, web application testing, </w:t>
            </w:r>
            <w:r w:rsidR="008E385D" w:rsidRPr="006F295C">
              <w:rPr>
                <w:rFonts w:cstheme="minorHAnsi"/>
                <w:sz w:val="20"/>
                <w:szCs w:val="20"/>
                <w:shd w:val="clear" w:color="auto" w:fill="D9D9D9" w:themeFill="background1" w:themeFillShade="D9"/>
              </w:rPr>
              <w:t>Basic SQL knowledge</w:t>
            </w:r>
            <w:r w:rsidR="005A7CD5" w:rsidRPr="006F295C">
              <w:rPr>
                <w:rFonts w:cstheme="minorHAnsi"/>
                <w:sz w:val="20"/>
                <w:szCs w:val="20"/>
                <w:shd w:val="clear" w:color="auto" w:fill="D9D9D9" w:themeFill="background1" w:themeFillShade="D9"/>
              </w:rPr>
              <w:t>, detail orientated</w:t>
            </w:r>
            <w:r>
              <w:rPr>
                <w:rFonts w:cstheme="minorHAnsi"/>
                <w:sz w:val="20"/>
                <w:szCs w:val="20"/>
                <w:shd w:val="clear" w:color="auto" w:fill="D9D9D9" w:themeFill="background1" w:themeFillShade="D9"/>
              </w:rPr>
              <w:t xml:space="preserve"> are all required skills</w:t>
            </w:r>
            <w:r w:rsidR="005A7CD5" w:rsidRPr="006F295C">
              <w:rPr>
                <w:rFonts w:cstheme="minorHAnsi"/>
                <w:sz w:val="20"/>
                <w:szCs w:val="20"/>
                <w:shd w:val="clear" w:color="auto" w:fill="D9D9D9" w:themeFill="background1" w:themeFillShade="D9"/>
              </w:rPr>
              <w:t>.</w:t>
            </w:r>
            <w:r>
              <w:rPr>
                <w:rFonts w:cstheme="minorHAnsi"/>
                <w:sz w:val="20"/>
                <w:szCs w:val="20"/>
                <w:shd w:val="clear" w:color="auto" w:fill="D9D9D9" w:themeFill="background1" w:themeFillShade="D9"/>
              </w:rPr>
              <w:t xml:space="preserve"> Furthermore, the person in this role must be able to </w:t>
            </w:r>
            <w:r w:rsidR="006901BA">
              <w:rPr>
                <w:rFonts w:cstheme="minorHAnsi"/>
                <w:sz w:val="20"/>
                <w:szCs w:val="20"/>
                <w:shd w:val="clear" w:color="auto" w:fill="D9D9D9" w:themeFill="background1" w:themeFillShade="D9"/>
              </w:rPr>
              <w:t>i</w:t>
            </w:r>
            <w:bookmarkStart w:id="0" w:name="_GoBack"/>
            <w:bookmarkEnd w:id="0"/>
            <w:r w:rsidR="008E385D" w:rsidRPr="006F295C">
              <w:rPr>
                <w:rFonts w:cstheme="minorHAnsi"/>
                <w:sz w:val="20"/>
                <w:szCs w:val="20"/>
                <w:shd w:val="clear" w:color="auto" w:fill="D9D9D9" w:themeFill="background1" w:themeFillShade="D9"/>
              </w:rPr>
              <w:t>dentify and support all opportunities to improve organizational execution, processes, and effectiveness</w:t>
            </w:r>
          </w:p>
          <w:p w:rsidR="005A7CD5" w:rsidRPr="006F295C" w:rsidRDefault="005A7CD5" w:rsidP="00CF0469">
            <w:pPr>
              <w:spacing w:before="60" w:after="0" w:line="240" w:lineRule="auto"/>
              <w:rPr>
                <w:rFonts w:eastAsia="Calibri" w:cstheme="minorHAnsi"/>
                <w:sz w:val="20"/>
                <w:szCs w:val="20"/>
              </w:rPr>
            </w:pPr>
          </w:p>
          <w:p w:rsidR="00941EB0" w:rsidRPr="006F295C" w:rsidRDefault="00941EB0" w:rsidP="00CF0469">
            <w:pPr>
              <w:spacing w:before="60" w:after="0" w:line="240" w:lineRule="auto"/>
              <w:rPr>
                <w:rFonts w:eastAsia="Calibri" w:cstheme="minorHAnsi"/>
                <w:b/>
                <w:sz w:val="20"/>
                <w:szCs w:val="20"/>
              </w:rPr>
            </w:pPr>
            <w:r w:rsidRPr="006F295C">
              <w:rPr>
                <w:rFonts w:eastAsia="Calibri" w:cstheme="minorHAnsi"/>
                <w:b/>
                <w:sz w:val="20"/>
                <w:szCs w:val="20"/>
              </w:rPr>
              <w:t>ABOUT PHOENIX ENERGY TECHNOLOGIES, INC.:</w:t>
            </w:r>
          </w:p>
          <w:p w:rsidR="00941EB0" w:rsidRPr="006F295C" w:rsidRDefault="00941EB0" w:rsidP="00CF0469">
            <w:pPr>
              <w:spacing w:before="60" w:after="0" w:line="240" w:lineRule="auto"/>
              <w:rPr>
                <w:rFonts w:eastAsia="Calibri" w:cstheme="minorHAnsi"/>
                <w:sz w:val="20"/>
                <w:szCs w:val="20"/>
              </w:rPr>
            </w:pPr>
            <w:r w:rsidRPr="006F295C">
              <w:rPr>
                <w:rFonts w:eastAsia="Calibri" w:cstheme="minorHAnsi"/>
                <w:sz w:val="20"/>
                <w:szCs w:val="20"/>
              </w:rPr>
              <w:t>Founded in 2004, Phoenix Energy Technologies is a leading provider of Enterprise Energy Management Software and Enterprise Energy Management Services. PhoenixET works with commercial, retail and higher education customers to diagnose opportunities and implement strategies which reduce energy consumption and costs.  Through real-time measurement and verification of energy use, related costs and contextual data (such as weather, occupancy, and schedules) PhoenixET helps its customers get a "full view" of energy consumption and costs in order to drive efficiencies, reduce energy spend, and deliver maximum ROI.</w:t>
            </w:r>
          </w:p>
          <w:p w:rsidR="00941EB0" w:rsidRPr="006F295C" w:rsidRDefault="00941EB0" w:rsidP="00CF0469">
            <w:pPr>
              <w:spacing w:before="60" w:after="0" w:line="240" w:lineRule="auto"/>
              <w:rPr>
                <w:rFonts w:eastAsia="Calibri" w:cstheme="minorHAnsi"/>
                <w:sz w:val="20"/>
                <w:szCs w:val="20"/>
              </w:rPr>
            </w:pPr>
          </w:p>
          <w:p w:rsidR="00941EB0" w:rsidRDefault="00941EB0" w:rsidP="00CF0469">
            <w:pPr>
              <w:spacing w:before="60" w:after="0" w:line="240" w:lineRule="auto"/>
              <w:rPr>
                <w:rFonts w:eastAsia="Calibri" w:cstheme="minorHAnsi"/>
                <w:sz w:val="20"/>
                <w:szCs w:val="20"/>
              </w:rPr>
            </w:pPr>
            <w:r w:rsidRPr="006F295C">
              <w:rPr>
                <w:rFonts w:eastAsia="Calibri" w:cstheme="minorHAnsi"/>
                <w:sz w:val="20"/>
                <w:szCs w:val="20"/>
              </w:rPr>
              <w:t>In addition to its software services, PhoenixET also provides professional monitoring and analysis services to its customers. As a company which began as a consulting and services firm, PhoenixET has taken an innovative approach to alarm and data management with a focus on built-in intelligence. By leveraging the PhoenixET technology platform, together with a robust and innovative services arm, PhoenixET customers redefine the 360-degree</w:t>
            </w:r>
            <w:r w:rsidR="006F295C">
              <w:rPr>
                <w:rFonts w:eastAsia="Calibri" w:cstheme="minorHAnsi"/>
                <w:sz w:val="20"/>
                <w:szCs w:val="20"/>
              </w:rPr>
              <w:t xml:space="preserve"> approach to energy management.</w:t>
            </w:r>
          </w:p>
          <w:p w:rsidR="006F295C" w:rsidRPr="006F295C" w:rsidRDefault="006F295C" w:rsidP="00CF0469">
            <w:pPr>
              <w:spacing w:before="60" w:after="0" w:line="240" w:lineRule="auto"/>
              <w:rPr>
                <w:rFonts w:eastAsia="Calibri" w:cstheme="minorHAnsi"/>
                <w:sz w:val="20"/>
                <w:szCs w:val="20"/>
              </w:rPr>
            </w:pPr>
          </w:p>
          <w:p w:rsidR="00941EB0" w:rsidRPr="006F295C" w:rsidRDefault="00941EB0" w:rsidP="00CF0469">
            <w:pPr>
              <w:spacing w:before="60" w:after="0" w:line="240" w:lineRule="auto"/>
              <w:rPr>
                <w:rFonts w:eastAsia="Calibri" w:cstheme="minorHAnsi"/>
                <w:sz w:val="20"/>
                <w:szCs w:val="20"/>
              </w:rPr>
            </w:pPr>
            <w:r w:rsidRPr="006F295C">
              <w:rPr>
                <w:rFonts w:eastAsia="Calibri" w:cstheme="minorHAnsi"/>
                <w:sz w:val="20"/>
                <w:szCs w:val="20"/>
              </w:rPr>
              <w:t>Culture is king at Phoenix Energy Technologies and we take great pride in our Phoenix Phamily atmosphere and great Team spirit!  We offer a great product/service, have exceptional leadership and a close-knit group of knowledgeable and hard-working Team-oriented employees.  PhoenixET is truly a great place to work and grow.</w:t>
            </w:r>
          </w:p>
          <w:p w:rsidR="00941EB0" w:rsidRPr="006F295C" w:rsidRDefault="00941EB0" w:rsidP="00941EB0">
            <w:pPr>
              <w:spacing w:before="60" w:after="0" w:line="240" w:lineRule="auto"/>
              <w:rPr>
                <w:rFonts w:eastAsia="Times New Roman" w:cstheme="minorHAnsi"/>
                <w:sz w:val="20"/>
                <w:szCs w:val="20"/>
              </w:rPr>
            </w:pPr>
          </w:p>
          <w:p w:rsidR="00941EB0" w:rsidRPr="006F295C" w:rsidRDefault="00941EB0" w:rsidP="00CF0469">
            <w:pPr>
              <w:spacing w:before="60" w:after="0" w:line="240" w:lineRule="auto"/>
              <w:rPr>
                <w:rFonts w:eastAsia="Times New Roman" w:cstheme="minorHAnsi"/>
                <w:b/>
                <w:sz w:val="20"/>
                <w:szCs w:val="20"/>
              </w:rPr>
            </w:pPr>
            <w:r w:rsidRPr="006F295C">
              <w:rPr>
                <w:rFonts w:eastAsia="Times New Roman" w:cstheme="minorHAnsi"/>
                <w:b/>
                <w:sz w:val="20"/>
                <w:szCs w:val="20"/>
              </w:rPr>
              <w:t>RESPONSIBILITIES:</w:t>
            </w:r>
          </w:p>
          <w:p w:rsidR="00F46C3D" w:rsidRPr="006F295C" w:rsidRDefault="00F46C3D" w:rsidP="00F46C3D">
            <w:pPr>
              <w:pStyle w:val="ListParagraph"/>
              <w:numPr>
                <w:ilvl w:val="0"/>
                <w:numId w:val="13"/>
              </w:numPr>
              <w:rPr>
                <w:rFonts w:cstheme="minorHAnsi"/>
                <w:sz w:val="20"/>
                <w:szCs w:val="20"/>
              </w:rPr>
            </w:pPr>
            <w:r w:rsidRPr="006F295C">
              <w:rPr>
                <w:rFonts w:cstheme="minorHAnsi"/>
                <w:sz w:val="20"/>
                <w:szCs w:val="20"/>
              </w:rPr>
              <w:t xml:space="preserve">Data </w:t>
            </w:r>
            <w:r w:rsidR="00FF3FE1">
              <w:rPr>
                <w:rFonts w:cstheme="minorHAnsi"/>
                <w:sz w:val="20"/>
                <w:szCs w:val="20"/>
              </w:rPr>
              <w:t>discovery and classification – u</w:t>
            </w:r>
            <w:r w:rsidRPr="006F295C">
              <w:rPr>
                <w:rFonts w:cstheme="minorHAnsi"/>
                <w:sz w:val="20"/>
                <w:szCs w:val="20"/>
              </w:rPr>
              <w:t xml:space="preserve">se proprietary Phoenix tools from project launch through completion to perform building control point discovery and data classification. </w:t>
            </w:r>
          </w:p>
          <w:p w:rsidR="00F46C3D" w:rsidRPr="006F295C" w:rsidRDefault="006F295C" w:rsidP="00F46C3D">
            <w:pPr>
              <w:pStyle w:val="ListParagraph"/>
              <w:numPr>
                <w:ilvl w:val="0"/>
                <w:numId w:val="13"/>
              </w:numPr>
              <w:rPr>
                <w:rFonts w:cstheme="minorHAnsi"/>
                <w:sz w:val="20"/>
                <w:szCs w:val="20"/>
              </w:rPr>
            </w:pPr>
            <w:r w:rsidRPr="006F295C">
              <w:rPr>
                <w:rFonts w:cstheme="minorHAnsi"/>
                <w:sz w:val="20"/>
                <w:szCs w:val="20"/>
              </w:rPr>
              <w:lastRenderedPageBreak/>
              <w:t>Monitor Building View to ensure</w:t>
            </w:r>
            <w:r w:rsidR="00F46C3D" w:rsidRPr="006F295C">
              <w:rPr>
                <w:rFonts w:cstheme="minorHAnsi"/>
                <w:sz w:val="20"/>
                <w:szCs w:val="20"/>
              </w:rPr>
              <w:t xml:space="preserve"> that data points imported into EDX after discovery and c</w:t>
            </w:r>
            <w:r w:rsidR="00FF3FE1">
              <w:rPr>
                <w:rFonts w:cstheme="minorHAnsi"/>
                <w:sz w:val="20"/>
                <w:szCs w:val="20"/>
              </w:rPr>
              <w:t>lassification are accurate,</w:t>
            </w:r>
            <w:r w:rsidR="00F46C3D" w:rsidRPr="006F295C">
              <w:rPr>
                <w:rFonts w:cstheme="minorHAnsi"/>
                <w:sz w:val="20"/>
                <w:szCs w:val="20"/>
              </w:rPr>
              <w:t xml:space="preserve"> no p</w:t>
            </w:r>
            <w:r w:rsidR="00FF3FE1">
              <w:rPr>
                <w:rFonts w:cstheme="minorHAnsi"/>
                <w:sz w:val="20"/>
                <w:szCs w:val="20"/>
              </w:rPr>
              <w:t>oints have been missed, and</w:t>
            </w:r>
            <w:r w:rsidR="00F46C3D" w:rsidRPr="006F295C">
              <w:rPr>
                <w:rFonts w:cstheme="minorHAnsi"/>
                <w:sz w:val="20"/>
                <w:szCs w:val="20"/>
              </w:rPr>
              <w:t xml:space="preserve"> data stays consistent over time. This includes interfacing with</w:t>
            </w:r>
            <w:r w:rsidR="00FF3FE1">
              <w:rPr>
                <w:rFonts w:cstheme="minorHAnsi"/>
                <w:sz w:val="20"/>
                <w:szCs w:val="20"/>
              </w:rPr>
              <w:t xml:space="preserve"> our</w:t>
            </w:r>
            <w:r w:rsidR="00F46C3D" w:rsidRPr="006F295C">
              <w:rPr>
                <w:rFonts w:cstheme="minorHAnsi"/>
                <w:sz w:val="20"/>
                <w:szCs w:val="20"/>
              </w:rPr>
              <w:t xml:space="preserve"> EMS Team Leads to make sure store open/close, equipment changes and other changes are reflected in EDX. </w:t>
            </w:r>
          </w:p>
          <w:p w:rsidR="00F46C3D" w:rsidRPr="006F295C" w:rsidRDefault="00F46C3D" w:rsidP="00F46C3D">
            <w:pPr>
              <w:pStyle w:val="ListParagraph"/>
              <w:numPr>
                <w:ilvl w:val="0"/>
                <w:numId w:val="13"/>
              </w:numPr>
              <w:rPr>
                <w:rFonts w:cstheme="minorHAnsi"/>
                <w:sz w:val="20"/>
                <w:szCs w:val="20"/>
              </w:rPr>
            </w:pPr>
            <w:r w:rsidRPr="006F295C">
              <w:rPr>
                <w:rFonts w:cstheme="minorHAnsi"/>
                <w:sz w:val="20"/>
                <w:szCs w:val="20"/>
              </w:rPr>
              <w:t>Utilizes root cause analysis to drive technical issue resolution</w:t>
            </w:r>
            <w:r w:rsidR="00FF3FE1">
              <w:rPr>
                <w:rFonts w:cstheme="minorHAnsi"/>
                <w:sz w:val="20"/>
                <w:szCs w:val="20"/>
              </w:rPr>
              <w:t>.</w:t>
            </w:r>
          </w:p>
          <w:p w:rsidR="00F46C3D" w:rsidRPr="006F295C" w:rsidRDefault="00F46C3D" w:rsidP="00F46C3D">
            <w:pPr>
              <w:pStyle w:val="ListParagraph"/>
              <w:numPr>
                <w:ilvl w:val="0"/>
                <w:numId w:val="13"/>
              </w:numPr>
              <w:rPr>
                <w:rFonts w:cstheme="minorHAnsi"/>
                <w:sz w:val="20"/>
                <w:szCs w:val="20"/>
              </w:rPr>
            </w:pPr>
            <w:r w:rsidRPr="006F295C">
              <w:rPr>
                <w:rFonts w:cstheme="minorHAnsi"/>
                <w:sz w:val="20"/>
                <w:szCs w:val="20"/>
              </w:rPr>
              <w:t>Document resolution strategies and results accurately within issue tracking tools</w:t>
            </w:r>
            <w:r w:rsidR="00FF3FE1">
              <w:rPr>
                <w:rFonts w:cstheme="minorHAnsi"/>
                <w:sz w:val="20"/>
                <w:szCs w:val="20"/>
              </w:rPr>
              <w:t>.</w:t>
            </w:r>
          </w:p>
          <w:p w:rsidR="00F46C3D" w:rsidRPr="006F295C" w:rsidRDefault="00F46C3D" w:rsidP="00F46C3D">
            <w:pPr>
              <w:pStyle w:val="ListParagraph"/>
              <w:numPr>
                <w:ilvl w:val="0"/>
                <w:numId w:val="13"/>
              </w:numPr>
              <w:rPr>
                <w:rFonts w:cstheme="minorHAnsi"/>
                <w:sz w:val="20"/>
                <w:szCs w:val="20"/>
              </w:rPr>
            </w:pPr>
            <w:r w:rsidRPr="006F295C">
              <w:rPr>
                <w:rFonts w:cstheme="minorHAnsi"/>
                <w:sz w:val="20"/>
                <w:szCs w:val="20"/>
              </w:rPr>
              <w:t>Escalate engineering issues to appropriate team members in a timely manner</w:t>
            </w:r>
            <w:r w:rsidR="00FF3FE1">
              <w:rPr>
                <w:rFonts w:cstheme="minorHAnsi"/>
                <w:sz w:val="20"/>
                <w:szCs w:val="20"/>
              </w:rPr>
              <w:t>.</w:t>
            </w:r>
          </w:p>
          <w:p w:rsidR="00FF3FE1" w:rsidRDefault="006F295C" w:rsidP="00F46C3D">
            <w:pPr>
              <w:pStyle w:val="ListParagraph"/>
              <w:numPr>
                <w:ilvl w:val="0"/>
                <w:numId w:val="13"/>
              </w:numPr>
              <w:rPr>
                <w:rFonts w:cstheme="minorHAnsi"/>
                <w:sz w:val="20"/>
                <w:szCs w:val="20"/>
              </w:rPr>
            </w:pPr>
            <w:r w:rsidRPr="006F295C">
              <w:rPr>
                <w:rFonts w:cstheme="minorHAnsi"/>
                <w:sz w:val="20"/>
                <w:szCs w:val="20"/>
              </w:rPr>
              <w:t xml:space="preserve">Work </w:t>
            </w:r>
            <w:r w:rsidR="00F46C3D" w:rsidRPr="006F295C">
              <w:rPr>
                <w:rFonts w:cstheme="minorHAnsi"/>
                <w:sz w:val="20"/>
                <w:szCs w:val="20"/>
              </w:rPr>
              <w:t xml:space="preserve">with Engineering QA to address and resolve data availability and data integrity issues that are escalated through the Support Manager module. </w:t>
            </w:r>
          </w:p>
          <w:p w:rsidR="00F46C3D" w:rsidRPr="006F295C" w:rsidRDefault="00F46C3D" w:rsidP="00F46C3D">
            <w:pPr>
              <w:pStyle w:val="ListParagraph"/>
              <w:numPr>
                <w:ilvl w:val="0"/>
                <w:numId w:val="13"/>
              </w:numPr>
              <w:rPr>
                <w:rFonts w:cstheme="minorHAnsi"/>
                <w:sz w:val="20"/>
                <w:szCs w:val="20"/>
              </w:rPr>
            </w:pPr>
            <w:r w:rsidRPr="006F295C">
              <w:rPr>
                <w:rFonts w:cstheme="minorHAnsi"/>
                <w:sz w:val="20"/>
                <w:szCs w:val="20"/>
              </w:rPr>
              <w:t>Respond to other inquiries, concerns and requests for technical help as requested by internal and external customers.</w:t>
            </w:r>
          </w:p>
          <w:p w:rsidR="00F46C3D" w:rsidRPr="006F295C" w:rsidRDefault="00F46C3D" w:rsidP="00F46C3D">
            <w:pPr>
              <w:pStyle w:val="ListParagraph"/>
              <w:numPr>
                <w:ilvl w:val="0"/>
                <w:numId w:val="13"/>
              </w:numPr>
              <w:rPr>
                <w:rFonts w:cstheme="minorHAnsi"/>
                <w:sz w:val="20"/>
                <w:szCs w:val="20"/>
              </w:rPr>
            </w:pPr>
            <w:r w:rsidRPr="006F295C">
              <w:rPr>
                <w:rFonts w:cstheme="minorHAnsi"/>
                <w:sz w:val="20"/>
                <w:szCs w:val="20"/>
              </w:rPr>
              <w:t>Support Account Managers and Team Leads in executing projects such as control system re-commissioning, any sort of special programming required, and assisting with technical requests from the EMS Team Leads as needed. Ensure that any changes made in the building control system are accurately reflected in EDX.</w:t>
            </w:r>
          </w:p>
          <w:p w:rsidR="00F46C3D" w:rsidRPr="006F295C" w:rsidRDefault="00FF3FE1" w:rsidP="00F46C3D">
            <w:pPr>
              <w:pStyle w:val="ListParagraph"/>
              <w:numPr>
                <w:ilvl w:val="0"/>
                <w:numId w:val="13"/>
              </w:numPr>
              <w:rPr>
                <w:rFonts w:cstheme="minorHAnsi"/>
                <w:sz w:val="20"/>
                <w:szCs w:val="20"/>
              </w:rPr>
            </w:pPr>
            <w:r>
              <w:rPr>
                <w:rFonts w:cstheme="minorHAnsi"/>
                <w:sz w:val="20"/>
                <w:szCs w:val="20"/>
              </w:rPr>
              <w:t>Using</w:t>
            </w:r>
            <w:r w:rsidR="00F46C3D" w:rsidRPr="006F295C">
              <w:rPr>
                <w:rFonts w:cstheme="minorHAnsi"/>
                <w:sz w:val="20"/>
                <w:szCs w:val="20"/>
              </w:rPr>
              <w:t xml:space="preserve"> extensive knowledge of buildings and mechanical systems, partner with Analysts, Team Leads and Account Managers to help develop and refine a suite of diagnostics and smart alarms specific to a new customer’s systems and operations.</w:t>
            </w:r>
          </w:p>
          <w:p w:rsidR="00F46C3D" w:rsidRPr="006F295C" w:rsidRDefault="00F46C3D" w:rsidP="00F46C3D">
            <w:pPr>
              <w:pStyle w:val="ListParagraph"/>
              <w:numPr>
                <w:ilvl w:val="0"/>
                <w:numId w:val="13"/>
              </w:numPr>
              <w:rPr>
                <w:rFonts w:cstheme="minorHAnsi"/>
                <w:sz w:val="20"/>
                <w:szCs w:val="20"/>
              </w:rPr>
            </w:pPr>
            <w:r w:rsidRPr="006F295C">
              <w:rPr>
                <w:rFonts w:cstheme="minorHAnsi"/>
                <w:sz w:val="20"/>
                <w:szCs w:val="20"/>
              </w:rPr>
              <w:t>Work with engineering team members to optimize discovery and classification code</w:t>
            </w:r>
            <w:r w:rsidR="00FF3FE1">
              <w:rPr>
                <w:rFonts w:cstheme="minorHAnsi"/>
                <w:sz w:val="20"/>
                <w:szCs w:val="20"/>
              </w:rPr>
              <w:t>.</w:t>
            </w:r>
          </w:p>
          <w:p w:rsidR="00941EB0" w:rsidRPr="006F295C" w:rsidRDefault="00941EB0" w:rsidP="00CF0469">
            <w:pPr>
              <w:spacing w:before="60" w:after="0" w:line="240" w:lineRule="auto"/>
              <w:rPr>
                <w:rFonts w:eastAsia="Times New Roman" w:cstheme="minorHAnsi"/>
                <w:sz w:val="20"/>
                <w:szCs w:val="20"/>
              </w:rPr>
            </w:pPr>
          </w:p>
          <w:p w:rsidR="00941EB0" w:rsidRPr="006F295C" w:rsidRDefault="00941EB0" w:rsidP="00CF0469">
            <w:pPr>
              <w:spacing w:before="60" w:after="0" w:line="240" w:lineRule="auto"/>
              <w:rPr>
                <w:rFonts w:eastAsia="Times New Roman" w:cstheme="minorHAnsi"/>
                <w:b/>
                <w:sz w:val="20"/>
                <w:szCs w:val="20"/>
              </w:rPr>
            </w:pPr>
            <w:r w:rsidRPr="006F295C">
              <w:rPr>
                <w:rFonts w:eastAsia="Times New Roman" w:cstheme="minorHAnsi"/>
                <w:b/>
                <w:sz w:val="20"/>
                <w:szCs w:val="20"/>
              </w:rPr>
              <w:t>QUALIFICATIONS/SKILLS:</w:t>
            </w:r>
          </w:p>
          <w:p w:rsidR="006F295C" w:rsidRPr="006F295C" w:rsidRDefault="006F295C" w:rsidP="006F295C">
            <w:pPr>
              <w:pStyle w:val="ListParagraph"/>
              <w:numPr>
                <w:ilvl w:val="0"/>
                <w:numId w:val="9"/>
              </w:numPr>
              <w:spacing w:after="0" w:line="240" w:lineRule="auto"/>
              <w:rPr>
                <w:rFonts w:cstheme="minorHAnsi"/>
                <w:sz w:val="20"/>
                <w:szCs w:val="20"/>
              </w:rPr>
            </w:pPr>
            <w:r w:rsidRPr="006F295C">
              <w:rPr>
                <w:rFonts w:cstheme="minorHAnsi"/>
                <w:sz w:val="20"/>
                <w:szCs w:val="20"/>
              </w:rPr>
              <w:t>Extensive experience and demonstrated proficiency in energy management monitoring and programming for various software and control systems including Novar, Andover, Trane, Tridium, etc.</w:t>
            </w:r>
          </w:p>
          <w:p w:rsidR="006F295C" w:rsidRPr="006F295C" w:rsidRDefault="006F295C" w:rsidP="006F295C">
            <w:pPr>
              <w:pStyle w:val="ListParagraph"/>
              <w:numPr>
                <w:ilvl w:val="0"/>
                <w:numId w:val="9"/>
              </w:numPr>
              <w:spacing w:after="0" w:line="240" w:lineRule="auto"/>
              <w:rPr>
                <w:rFonts w:cstheme="minorHAnsi"/>
                <w:sz w:val="20"/>
                <w:szCs w:val="20"/>
              </w:rPr>
            </w:pPr>
            <w:r w:rsidRPr="006F295C">
              <w:rPr>
                <w:rFonts w:cstheme="minorHAnsi"/>
                <w:sz w:val="20"/>
                <w:szCs w:val="20"/>
              </w:rPr>
              <w:t>Technical/mechanical understanding with an emphasis on HVAC sequence of operations and electrical principles</w:t>
            </w:r>
          </w:p>
          <w:p w:rsidR="006F295C" w:rsidRPr="006F295C" w:rsidRDefault="006F295C" w:rsidP="006F295C">
            <w:pPr>
              <w:pStyle w:val="ListParagraph"/>
              <w:numPr>
                <w:ilvl w:val="0"/>
                <w:numId w:val="9"/>
              </w:numPr>
              <w:spacing w:after="0" w:line="240" w:lineRule="auto"/>
              <w:rPr>
                <w:rFonts w:cstheme="minorHAnsi"/>
                <w:sz w:val="20"/>
                <w:szCs w:val="20"/>
              </w:rPr>
            </w:pPr>
            <w:r w:rsidRPr="006F295C">
              <w:rPr>
                <w:rFonts w:cstheme="minorHAnsi"/>
                <w:sz w:val="20"/>
                <w:szCs w:val="20"/>
              </w:rPr>
              <w:t>Experience working with large sums of data.</w:t>
            </w:r>
          </w:p>
          <w:p w:rsidR="006F295C" w:rsidRPr="006F295C" w:rsidRDefault="006F295C" w:rsidP="006F295C">
            <w:pPr>
              <w:pStyle w:val="ListParagraph"/>
              <w:numPr>
                <w:ilvl w:val="0"/>
                <w:numId w:val="9"/>
              </w:numPr>
              <w:spacing w:after="0" w:line="240" w:lineRule="auto"/>
              <w:rPr>
                <w:rFonts w:cstheme="minorHAnsi"/>
                <w:sz w:val="20"/>
                <w:szCs w:val="20"/>
              </w:rPr>
            </w:pPr>
            <w:r w:rsidRPr="006F295C">
              <w:rPr>
                <w:rFonts w:cstheme="minorHAnsi"/>
                <w:sz w:val="20"/>
                <w:szCs w:val="20"/>
              </w:rPr>
              <w:t>Strong computer skills and Microsoft Office proficiency with an emphasis on Microsoft Excel</w:t>
            </w:r>
            <w:r w:rsidR="00FF3FE1">
              <w:rPr>
                <w:rFonts w:cstheme="minorHAnsi"/>
                <w:sz w:val="20"/>
                <w:szCs w:val="20"/>
              </w:rPr>
              <w:t>.</w:t>
            </w:r>
          </w:p>
          <w:p w:rsidR="006F295C" w:rsidRPr="006F295C" w:rsidRDefault="006F295C" w:rsidP="006F295C">
            <w:pPr>
              <w:pStyle w:val="ListParagraph"/>
              <w:numPr>
                <w:ilvl w:val="0"/>
                <w:numId w:val="9"/>
              </w:numPr>
              <w:spacing w:after="0" w:line="240" w:lineRule="auto"/>
              <w:rPr>
                <w:rFonts w:cstheme="minorHAnsi"/>
                <w:sz w:val="20"/>
                <w:szCs w:val="20"/>
              </w:rPr>
            </w:pPr>
            <w:r w:rsidRPr="006F295C">
              <w:rPr>
                <w:rFonts w:cstheme="minorHAnsi"/>
                <w:sz w:val="20"/>
                <w:szCs w:val="20"/>
              </w:rPr>
              <w:t>Basic understanding of SQL and ability to run predefined queries</w:t>
            </w:r>
            <w:r w:rsidR="00FF3FE1">
              <w:rPr>
                <w:rFonts w:cstheme="minorHAnsi"/>
                <w:sz w:val="20"/>
                <w:szCs w:val="20"/>
              </w:rPr>
              <w:t>.</w:t>
            </w:r>
          </w:p>
          <w:p w:rsidR="006F295C" w:rsidRPr="006F295C" w:rsidRDefault="006F295C" w:rsidP="006F295C">
            <w:pPr>
              <w:pStyle w:val="ListParagraph"/>
              <w:numPr>
                <w:ilvl w:val="0"/>
                <w:numId w:val="9"/>
              </w:numPr>
              <w:spacing w:after="0" w:line="240" w:lineRule="auto"/>
              <w:rPr>
                <w:rFonts w:cstheme="minorHAnsi"/>
                <w:sz w:val="20"/>
                <w:szCs w:val="20"/>
              </w:rPr>
            </w:pPr>
            <w:r w:rsidRPr="006F295C">
              <w:rPr>
                <w:rFonts w:cstheme="minorHAnsi"/>
                <w:sz w:val="20"/>
                <w:szCs w:val="20"/>
              </w:rPr>
              <w:t>Prior experience managing EMS systems at the enterprise, multi-site level.</w:t>
            </w:r>
          </w:p>
          <w:p w:rsidR="006F295C" w:rsidRPr="006F295C" w:rsidRDefault="006F295C" w:rsidP="006F295C">
            <w:pPr>
              <w:pStyle w:val="ListParagraph"/>
              <w:numPr>
                <w:ilvl w:val="0"/>
                <w:numId w:val="9"/>
              </w:numPr>
              <w:spacing w:after="0" w:line="240" w:lineRule="auto"/>
              <w:rPr>
                <w:rFonts w:cstheme="minorHAnsi"/>
                <w:sz w:val="20"/>
                <w:szCs w:val="20"/>
              </w:rPr>
            </w:pPr>
            <w:r w:rsidRPr="006F295C">
              <w:rPr>
                <w:rFonts w:cstheme="minorHAnsi"/>
                <w:sz w:val="20"/>
                <w:szCs w:val="20"/>
              </w:rPr>
              <w:t>Customer service experience</w:t>
            </w:r>
            <w:r w:rsidR="00FF3FE1">
              <w:rPr>
                <w:rFonts w:cstheme="minorHAnsi"/>
                <w:sz w:val="20"/>
                <w:szCs w:val="20"/>
              </w:rPr>
              <w:t>.</w:t>
            </w:r>
          </w:p>
          <w:p w:rsidR="006F295C" w:rsidRPr="006F295C" w:rsidRDefault="006F295C" w:rsidP="006F295C">
            <w:pPr>
              <w:pStyle w:val="ListParagraph"/>
              <w:numPr>
                <w:ilvl w:val="0"/>
                <w:numId w:val="9"/>
              </w:numPr>
              <w:spacing w:after="0" w:line="240" w:lineRule="auto"/>
              <w:rPr>
                <w:rFonts w:cstheme="minorHAnsi"/>
                <w:sz w:val="20"/>
                <w:szCs w:val="20"/>
              </w:rPr>
            </w:pPr>
            <w:r w:rsidRPr="006F295C">
              <w:rPr>
                <w:rFonts w:cstheme="minorHAnsi"/>
                <w:sz w:val="20"/>
                <w:szCs w:val="20"/>
              </w:rPr>
              <w:t>Ability to access and distinguish between different client network environments</w:t>
            </w:r>
            <w:r w:rsidR="00FF3FE1">
              <w:rPr>
                <w:rFonts w:cstheme="minorHAnsi"/>
                <w:sz w:val="20"/>
                <w:szCs w:val="20"/>
              </w:rPr>
              <w:t>.</w:t>
            </w:r>
          </w:p>
          <w:p w:rsidR="00C4537B" w:rsidRPr="006F295C" w:rsidRDefault="00C4537B" w:rsidP="007F4C3C">
            <w:pPr>
              <w:pStyle w:val="ListParagraph"/>
              <w:numPr>
                <w:ilvl w:val="0"/>
                <w:numId w:val="9"/>
              </w:numPr>
              <w:spacing w:after="0" w:line="240" w:lineRule="auto"/>
              <w:rPr>
                <w:rFonts w:cstheme="minorHAnsi"/>
                <w:sz w:val="20"/>
                <w:szCs w:val="20"/>
              </w:rPr>
            </w:pPr>
            <w:r w:rsidRPr="006F295C">
              <w:rPr>
                <w:rFonts w:cstheme="minorHAnsi"/>
                <w:sz w:val="20"/>
                <w:szCs w:val="20"/>
              </w:rPr>
              <w:t>Must be a self-</w:t>
            </w:r>
            <w:r w:rsidR="00FE2805" w:rsidRPr="006F295C">
              <w:rPr>
                <w:rFonts w:cstheme="minorHAnsi"/>
                <w:sz w:val="20"/>
                <w:szCs w:val="20"/>
              </w:rPr>
              <w:t>starter</w:t>
            </w:r>
            <w:r w:rsidRPr="006F295C">
              <w:rPr>
                <w:rFonts w:cstheme="minorHAnsi"/>
                <w:sz w:val="20"/>
                <w:szCs w:val="20"/>
              </w:rPr>
              <w:t xml:space="preserve"> and be able work independently as well as part of a team</w:t>
            </w:r>
            <w:r w:rsidR="00FF3FE1">
              <w:rPr>
                <w:rFonts w:cstheme="minorHAnsi"/>
                <w:sz w:val="20"/>
                <w:szCs w:val="20"/>
              </w:rPr>
              <w:t>.</w:t>
            </w:r>
          </w:p>
          <w:p w:rsidR="00C4537B" w:rsidRPr="006F295C" w:rsidRDefault="00C4537B" w:rsidP="007F4C3C">
            <w:pPr>
              <w:pStyle w:val="ListParagraph"/>
              <w:numPr>
                <w:ilvl w:val="0"/>
                <w:numId w:val="9"/>
              </w:numPr>
              <w:spacing w:after="0" w:line="240" w:lineRule="auto"/>
              <w:rPr>
                <w:rFonts w:cstheme="minorHAnsi"/>
                <w:sz w:val="20"/>
                <w:szCs w:val="20"/>
              </w:rPr>
            </w:pPr>
            <w:r w:rsidRPr="006F295C">
              <w:rPr>
                <w:rFonts w:cstheme="minorHAnsi"/>
                <w:sz w:val="20"/>
                <w:szCs w:val="20"/>
              </w:rPr>
              <w:t>Must be able to cope within a fast-paced work environment and be able to ma</w:t>
            </w:r>
            <w:r w:rsidR="006F295C" w:rsidRPr="006F295C">
              <w:rPr>
                <w:rFonts w:cstheme="minorHAnsi"/>
                <w:sz w:val="20"/>
                <w:szCs w:val="20"/>
              </w:rPr>
              <w:t>nage multiple projects</w:t>
            </w:r>
            <w:r w:rsidR="00FF3FE1">
              <w:rPr>
                <w:rFonts w:cstheme="minorHAnsi"/>
                <w:sz w:val="20"/>
                <w:szCs w:val="20"/>
              </w:rPr>
              <w:t>.</w:t>
            </w:r>
          </w:p>
          <w:p w:rsidR="00C4537B" w:rsidRPr="006F295C" w:rsidRDefault="00C4537B" w:rsidP="007F4C3C">
            <w:pPr>
              <w:pStyle w:val="ListParagraph"/>
              <w:numPr>
                <w:ilvl w:val="0"/>
                <w:numId w:val="9"/>
              </w:numPr>
              <w:spacing w:after="0" w:line="240" w:lineRule="auto"/>
              <w:rPr>
                <w:rFonts w:cstheme="minorHAnsi"/>
                <w:sz w:val="20"/>
                <w:szCs w:val="20"/>
              </w:rPr>
            </w:pPr>
            <w:r w:rsidRPr="006F295C">
              <w:rPr>
                <w:rFonts w:cstheme="minorHAnsi"/>
                <w:sz w:val="20"/>
                <w:szCs w:val="20"/>
              </w:rPr>
              <w:t>Strong reading, writing, and math skills with exceptional attention to detail</w:t>
            </w:r>
            <w:r w:rsidR="00FF3FE1">
              <w:rPr>
                <w:rFonts w:cstheme="minorHAnsi"/>
                <w:sz w:val="20"/>
                <w:szCs w:val="20"/>
              </w:rPr>
              <w:t>.</w:t>
            </w:r>
          </w:p>
          <w:p w:rsidR="00C4537B" w:rsidRPr="006F295C" w:rsidRDefault="00C4537B" w:rsidP="007F4C3C">
            <w:pPr>
              <w:pStyle w:val="ListParagraph"/>
              <w:numPr>
                <w:ilvl w:val="0"/>
                <w:numId w:val="9"/>
              </w:numPr>
              <w:spacing w:after="0" w:line="240" w:lineRule="auto"/>
              <w:rPr>
                <w:rFonts w:cstheme="minorHAnsi"/>
                <w:sz w:val="20"/>
                <w:szCs w:val="20"/>
              </w:rPr>
            </w:pPr>
            <w:r w:rsidRPr="006F295C">
              <w:rPr>
                <w:rFonts w:cstheme="minorHAnsi"/>
                <w:sz w:val="20"/>
                <w:szCs w:val="20"/>
              </w:rPr>
              <w:t>Excellent listening and communication skills required</w:t>
            </w:r>
            <w:r w:rsidR="00FF3FE1">
              <w:rPr>
                <w:rFonts w:cstheme="minorHAnsi"/>
                <w:sz w:val="20"/>
                <w:szCs w:val="20"/>
              </w:rPr>
              <w:t>.</w:t>
            </w:r>
            <w:r w:rsidRPr="006F295C">
              <w:rPr>
                <w:rFonts w:cstheme="minorHAnsi"/>
                <w:sz w:val="20"/>
                <w:szCs w:val="20"/>
              </w:rPr>
              <w:t xml:space="preserve">  </w:t>
            </w:r>
          </w:p>
          <w:p w:rsidR="00C4537B" w:rsidRPr="006F295C" w:rsidRDefault="00C4537B" w:rsidP="007F4C3C">
            <w:pPr>
              <w:pStyle w:val="ListParagraph"/>
              <w:numPr>
                <w:ilvl w:val="0"/>
                <w:numId w:val="9"/>
              </w:numPr>
              <w:spacing w:after="0" w:line="240" w:lineRule="auto"/>
              <w:rPr>
                <w:rFonts w:cstheme="minorHAnsi"/>
                <w:sz w:val="20"/>
                <w:szCs w:val="20"/>
              </w:rPr>
            </w:pPr>
            <w:r w:rsidRPr="006F295C">
              <w:rPr>
                <w:rFonts w:cstheme="minorHAnsi"/>
                <w:sz w:val="20"/>
                <w:szCs w:val="20"/>
              </w:rPr>
              <w:t>Great organizational and time management skills; tasks are time box and deadline oriented</w:t>
            </w:r>
            <w:r w:rsidR="00FF3FE1">
              <w:rPr>
                <w:rFonts w:cstheme="minorHAnsi"/>
                <w:sz w:val="20"/>
                <w:szCs w:val="20"/>
              </w:rPr>
              <w:t>.</w:t>
            </w:r>
          </w:p>
          <w:p w:rsidR="00C4537B" w:rsidRPr="006F295C" w:rsidRDefault="00C4537B" w:rsidP="007F4C3C">
            <w:pPr>
              <w:pStyle w:val="ListParagraph"/>
              <w:numPr>
                <w:ilvl w:val="0"/>
                <w:numId w:val="9"/>
              </w:numPr>
              <w:spacing w:after="0" w:line="240" w:lineRule="auto"/>
              <w:rPr>
                <w:rFonts w:cstheme="minorHAnsi"/>
                <w:sz w:val="20"/>
                <w:szCs w:val="20"/>
              </w:rPr>
            </w:pPr>
            <w:r w:rsidRPr="006F295C">
              <w:rPr>
                <w:rFonts w:cstheme="minorHAnsi"/>
                <w:sz w:val="20"/>
                <w:szCs w:val="20"/>
              </w:rPr>
              <w:t>Exceptional problem solving, analytical and critical thinking skills, creativity appreciated</w:t>
            </w:r>
            <w:r w:rsidR="00FF3FE1">
              <w:rPr>
                <w:rFonts w:cstheme="minorHAnsi"/>
                <w:sz w:val="20"/>
                <w:szCs w:val="20"/>
              </w:rPr>
              <w:t>.</w:t>
            </w:r>
            <w:r w:rsidRPr="006F295C">
              <w:rPr>
                <w:rFonts w:cstheme="minorHAnsi"/>
                <w:sz w:val="20"/>
                <w:szCs w:val="20"/>
              </w:rPr>
              <w:t xml:space="preserve"> </w:t>
            </w:r>
          </w:p>
          <w:p w:rsidR="007F4C3C" w:rsidRPr="006F295C" w:rsidRDefault="007F4C3C" w:rsidP="007F4C3C">
            <w:pPr>
              <w:pStyle w:val="ListParagraph"/>
              <w:numPr>
                <w:ilvl w:val="0"/>
                <w:numId w:val="9"/>
              </w:numPr>
              <w:spacing w:before="60" w:after="0" w:line="240" w:lineRule="auto"/>
              <w:rPr>
                <w:rFonts w:eastAsia="Times New Roman" w:cstheme="minorHAnsi"/>
                <w:sz w:val="20"/>
                <w:szCs w:val="20"/>
              </w:rPr>
            </w:pPr>
            <w:r w:rsidRPr="006F295C">
              <w:rPr>
                <w:rFonts w:eastAsia="Times New Roman" w:cstheme="minorHAnsi"/>
                <w:sz w:val="20"/>
                <w:szCs w:val="20"/>
              </w:rPr>
              <w:t>Thrive in a fast paced dynamic work environment with high</w:t>
            </w:r>
            <w:r w:rsidR="00FF3FE1">
              <w:rPr>
                <w:rFonts w:eastAsia="Times New Roman" w:cstheme="minorHAnsi"/>
                <w:sz w:val="20"/>
                <w:szCs w:val="20"/>
              </w:rPr>
              <w:t xml:space="preserve"> degree of tolerance for change.  W</w:t>
            </w:r>
            <w:r w:rsidRPr="006F295C">
              <w:rPr>
                <w:rFonts w:eastAsia="Times New Roman" w:cstheme="minorHAnsi"/>
                <w:sz w:val="20"/>
                <w:szCs w:val="20"/>
              </w:rPr>
              <w:t xml:space="preserve">e are </w:t>
            </w:r>
            <w:r w:rsidR="00FF3FE1">
              <w:rPr>
                <w:rFonts w:eastAsia="Times New Roman" w:cstheme="minorHAnsi"/>
                <w:sz w:val="20"/>
                <w:szCs w:val="20"/>
              </w:rPr>
              <w:t xml:space="preserve">a </w:t>
            </w:r>
            <w:r w:rsidRPr="006F295C">
              <w:rPr>
                <w:rFonts w:eastAsia="Times New Roman" w:cstheme="minorHAnsi"/>
                <w:sz w:val="20"/>
                <w:szCs w:val="20"/>
              </w:rPr>
              <w:t>growing commercial software company, we enjoy it and have fun but sometimes project priorities ca</w:t>
            </w:r>
            <w:r w:rsidR="006901BA">
              <w:rPr>
                <w:rFonts w:eastAsia="Times New Roman" w:cstheme="minorHAnsi"/>
                <w:sz w:val="20"/>
                <w:szCs w:val="20"/>
              </w:rPr>
              <w:t>n change quickly.</w:t>
            </w:r>
          </w:p>
          <w:p w:rsidR="007F4C3C" w:rsidRPr="006F295C" w:rsidRDefault="006F295C" w:rsidP="007F4C3C">
            <w:pPr>
              <w:pStyle w:val="ListParagraph"/>
              <w:numPr>
                <w:ilvl w:val="0"/>
                <w:numId w:val="9"/>
              </w:numPr>
              <w:spacing w:before="60" w:after="0" w:line="240" w:lineRule="auto"/>
              <w:rPr>
                <w:rFonts w:eastAsia="Times New Roman" w:cstheme="minorHAnsi"/>
                <w:sz w:val="20"/>
                <w:szCs w:val="20"/>
              </w:rPr>
            </w:pPr>
            <w:r w:rsidRPr="006F295C">
              <w:rPr>
                <w:rFonts w:eastAsia="Times New Roman" w:cstheme="minorHAnsi"/>
                <w:sz w:val="20"/>
                <w:szCs w:val="20"/>
              </w:rPr>
              <w:t>K</w:t>
            </w:r>
            <w:r w:rsidR="007F4C3C" w:rsidRPr="006F295C">
              <w:rPr>
                <w:rFonts w:eastAsia="Times New Roman" w:cstheme="minorHAnsi"/>
                <w:sz w:val="20"/>
                <w:szCs w:val="20"/>
              </w:rPr>
              <w:t xml:space="preserve">nowledge using the Atlassian toolset (Jira, Confluence, etc.) </w:t>
            </w:r>
          </w:p>
          <w:p w:rsidR="00352445" w:rsidRPr="00986A7D" w:rsidRDefault="00DB3511" w:rsidP="00986A7D">
            <w:pPr>
              <w:spacing w:after="0" w:line="240" w:lineRule="auto"/>
              <w:rPr>
                <w:rFonts w:cstheme="minorHAnsi"/>
                <w:sz w:val="20"/>
                <w:szCs w:val="20"/>
              </w:rPr>
            </w:pPr>
          </w:p>
        </w:tc>
      </w:tr>
    </w:tbl>
    <w:p w:rsidR="00941EB0" w:rsidRPr="006F295C" w:rsidRDefault="00941EB0" w:rsidP="00941EB0">
      <w:pPr>
        <w:tabs>
          <w:tab w:val="left" w:pos="1150"/>
        </w:tabs>
        <w:spacing w:after="0" w:line="240" w:lineRule="auto"/>
        <w:rPr>
          <w:rFonts w:eastAsia="Times New Roman" w:cstheme="minorHAnsi"/>
          <w:sz w:val="20"/>
          <w:szCs w:val="20"/>
        </w:rPr>
      </w:pPr>
    </w:p>
    <w:p w:rsidR="001C21A9" w:rsidRPr="006F295C" w:rsidRDefault="001C21A9">
      <w:pPr>
        <w:rPr>
          <w:rFonts w:cstheme="minorHAnsi"/>
          <w:sz w:val="20"/>
          <w:szCs w:val="20"/>
        </w:rPr>
      </w:pPr>
    </w:p>
    <w:sectPr w:rsidR="001C21A9" w:rsidRPr="006F295C" w:rsidSect="00352445">
      <w:headerReference w:type="default" r:id="rId11"/>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11" w:rsidRDefault="00DB3511">
      <w:pPr>
        <w:spacing w:after="0" w:line="240" w:lineRule="auto"/>
      </w:pPr>
      <w:r>
        <w:separator/>
      </w:r>
    </w:p>
  </w:endnote>
  <w:endnote w:type="continuationSeparator" w:id="0">
    <w:p w:rsidR="00DB3511" w:rsidRDefault="00DB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23" w:rsidRPr="0097353A" w:rsidRDefault="008E385D" w:rsidP="0097353A">
    <w:pPr>
      <w:pStyle w:val="Footer"/>
      <w:jc w:val="center"/>
      <w:rPr>
        <w:rFonts w:ascii="Tahoma" w:hAnsi="Tahoma" w:cs="Tahoma"/>
        <w:sz w:val="20"/>
        <w:szCs w:val="20"/>
      </w:rPr>
    </w:pPr>
    <w:r w:rsidRPr="008E385D">
      <w:rPr>
        <w:rFonts w:ascii="Tahoma" w:hAnsi="Tahoma" w:cs="Tahoma"/>
        <w:sz w:val="20"/>
        <w:szCs w:val="20"/>
      </w:rPr>
      <w:t xml:space="preserve">26840 Aliso Viejo Parkway </w:t>
    </w:r>
    <w:r>
      <w:rPr>
        <w:rFonts w:ascii="Tahoma" w:hAnsi="Tahoma" w:cs="Tahoma"/>
        <w:sz w:val="20"/>
        <w:szCs w:val="20"/>
      </w:rPr>
      <w:t xml:space="preserve">Suite 110 </w:t>
    </w:r>
    <w:r w:rsidRPr="008E385D">
      <w:rPr>
        <w:rFonts w:ascii="Tahoma" w:hAnsi="Tahoma" w:cs="Tahoma"/>
        <w:sz w:val="20"/>
        <w:szCs w:val="20"/>
      </w:rPr>
      <w:t>Aliso Viejo</w:t>
    </w:r>
    <w:r w:rsidR="00701E93">
      <w:rPr>
        <w:rFonts w:ascii="Tahoma" w:hAnsi="Tahoma" w:cs="Tahoma"/>
        <w:sz w:val="20"/>
        <w:szCs w:val="20"/>
      </w:rPr>
      <w:t>,</w:t>
    </w:r>
    <w:r w:rsidR="00F46C3D">
      <w:rPr>
        <w:rFonts w:ascii="Tahoma" w:hAnsi="Tahoma" w:cs="Tahoma"/>
        <w:sz w:val="20"/>
        <w:szCs w:val="20"/>
      </w:rPr>
      <w:t xml:space="preserve"> CA 92656</w:t>
    </w:r>
    <w:r w:rsidR="00701E93" w:rsidRPr="0097353A">
      <w:rPr>
        <w:rFonts w:ascii="Tahoma" w:hAnsi="Tahoma" w:cs="Tahoma"/>
        <w:sz w:val="20"/>
        <w:szCs w:val="20"/>
      </w:rPr>
      <w:t xml:space="preserve"> </w:t>
    </w:r>
    <w:r w:rsidR="00701E93">
      <w:rPr>
        <w:rFonts w:ascii="Tahoma" w:hAnsi="Tahoma" w:cs="Tahoma"/>
        <w:sz w:val="20"/>
        <w:szCs w:val="20"/>
      </w:rPr>
      <w:t>●</w:t>
    </w:r>
    <w:r w:rsidR="00701E93" w:rsidRPr="0097353A">
      <w:rPr>
        <w:rFonts w:ascii="Tahoma" w:hAnsi="Tahoma" w:cs="Tahoma"/>
        <w:sz w:val="20"/>
        <w:szCs w:val="20"/>
      </w:rPr>
      <w:t xml:space="preserve"> Tel </w:t>
    </w:r>
    <w:r w:rsidR="00701E93">
      <w:rPr>
        <w:rFonts w:ascii="Tahoma" w:hAnsi="Tahoma" w:cs="Tahoma"/>
        <w:sz w:val="20"/>
        <w:szCs w:val="20"/>
      </w:rPr>
      <w:t>877-340-8855</w:t>
    </w:r>
    <w:r w:rsidR="00701E93" w:rsidRPr="0097353A">
      <w:rPr>
        <w:rFonts w:ascii="Tahoma" w:hAnsi="Tahoma" w:cs="Tahoma"/>
        <w:sz w:val="20"/>
        <w:szCs w:val="20"/>
      </w:rPr>
      <w:t xml:space="preserve"> </w:t>
    </w:r>
    <w:r w:rsidR="00701E93">
      <w:rPr>
        <w:rFonts w:ascii="Tahoma" w:hAnsi="Tahoma" w:cs="Tahoma"/>
        <w:sz w:val="20"/>
        <w:szCs w:val="20"/>
      </w:rPr>
      <w:t>●</w:t>
    </w:r>
    <w:r w:rsidR="00701E93" w:rsidRPr="0097353A">
      <w:rPr>
        <w:rFonts w:ascii="Tahoma" w:hAnsi="Tahoma" w:cs="Tahoma"/>
        <w:sz w:val="20"/>
        <w:szCs w:val="20"/>
      </w:rPr>
      <w:t xml:space="preserve"> Fax 732.764.9333</w:t>
    </w:r>
    <w:r w:rsidR="00701E93">
      <w:rPr>
        <w:rFonts w:ascii="Tahoma" w:hAnsi="Tahoma" w:cs="Tahoma"/>
        <w:sz w:val="20"/>
        <w:szCs w:val="20"/>
      </w:rPr>
      <w:t xml:space="preserve"> ●</w:t>
    </w:r>
    <w:r w:rsidR="00701E93" w:rsidRPr="0097353A">
      <w:rPr>
        <w:rFonts w:ascii="Tahoma" w:hAnsi="Tahoma" w:cs="Tahoma"/>
        <w:sz w:val="20"/>
        <w:szCs w:val="20"/>
      </w:rPr>
      <w:t xml:space="preserve"> </w:t>
    </w:r>
    <w:hyperlink r:id="rId1" w:history="1">
      <w:r w:rsidR="00701E93" w:rsidRPr="0097353A">
        <w:rPr>
          <w:rStyle w:val="Hyperlink"/>
          <w:rFonts w:ascii="Tahoma" w:hAnsi="Tahoma" w:cs="Tahoma"/>
          <w:sz w:val="20"/>
          <w:szCs w:val="20"/>
        </w:rPr>
        <w:t>www.phoenixet.com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11" w:rsidRDefault="00DB3511">
      <w:pPr>
        <w:spacing w:after="0" w:line="240" w:lineRule="auto"/>
      </w:pPr>
      <w:r>
        <w:separator/>
      </w:r>
    </w:p>
  </w:footnote>
  <w:footnote w:type="continuationSeparator" w:id="0">
    <w:p w:rsidR="00DB3511" w:rsidRDefault="00DB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08C" w:rsidRPr="004D3B59" w:rsidRDefault="00701E93" w:rsidP="0023508C">
    <w:pPr>
      <w:pStyle w:val="Header"/>
      <w:rPr>
        <w:sz w:val="18"/>
        <w:szCs w:val="18"/>
      </w:rPr>
    </w:pPr>
    <w:r>
      <w:rPr>
        <w:noProof/>
      </w:rPr>
      <w:drawing>
        <wp:inline distT="0" distB="0" distL="0" distR="0" wp14:anchorId="4F699B14" wp14:editId="216F28EE">
          <wp:extent cx="1333500" cy="266700"/>
          <wp:effectExtent l="0" t="0" r="0" b="0"/>
          <wp:docPr id="1" name="Picture 1" descr="Description: PhoenixET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oenixET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r>
      <w:t xml:space="preserve">                                                            </w:t>
    </w:r>
    <w:r w:rsidRPr="00655128">
      <w:rPr>
        <w:rFonts w:cs="Calibri"/>
        <w:color w:val="88BE5C"/>
        <w:spacing w:val="37"/>
        <w:sz w:val="18"/>
        <w:szCs w:val="18"/>
        <w:shd w:val="clear" w:color="auto" w:fill="FFFFFF"/>
        <w:fitText w:val="4262" w:id="605239552"/>
      </w:rPr>
      <w:t>Simple Integration. Measurable Result</w:t>
    </w:r>
    <w:r w:rsidRPr="00655128">
      <w:rPr>
        <w:rFonts w:cs="Calibri"/>
        <w:color w:val="88BE5C"/>
        <w:spacing w:val="25"/>
        <w:sz w:val="18"/>
        <w:szCs w:val="18"/>
        <w:shd w:val="clear" w:color="auto" w:fill="FFFFFF"/>
        <w:fitText w:val="4262" w:id="605239552"/>
      </w:rPr>
      <w:t>s</w:t>
    </w:r>
    <w:r w:rsidRPr="004D3B59">
      <w:rPr>
        <w:rFonts w:cs="Calibri"/>
        <w:color w:val="88BE5C"/>
        <w:sz w:val="18"/>
        <w:szCs w:val="18"/>
        <w:shd w:val="clear" w:color="auto" w:fill="FFFFFF"/>
      </w:rPr>
      <w:t>.</w:t>
    </w:r>
    <w:r w:rsidRPr="004D3B59">
      <w:rPr>
        <w:sz w:val="18"/>
        <w:szCs w:val="18"/>
      </w:rPr>
      <w:t xml:space="preserve"> </w:t>
    </w:r>
  </w:p>
  <w:p w:rsidR="0023508C" w:rsidRPr="005F0D9C" w:rsidRDefault="00701E93" w:rsidP="0023508C">
    <w:pPr>
      <w:pStyle w:val="Header"/>
      <w:jc w:val="center"/>
      <w:rPr>
        <w:color w:val="3F3F3F"/>
      </w:rPr>
    </w:pPr>
    <w:r>
      <w:rPr>
        <w:noProof/>
      </w:rPr>
      <mc:AlternateContent>
        <mc:Choice Requires="wps">
          <w:drawing>
            <wp:anchor distT="4294967294" distB="4294967294" distL="114300" distR="114300" simplePos="0" relativeHeight="251659264" behindDoc="0" locked="0" layoutInCell="1" allowOverlap="1" wp14:anchorId="4082040F" wp14:editId="56E285DF">
              <wp:simplePos x="0" y="0"/>
              <wp:positionH relativeFrom="margin">
                <wp:posOffset>-466725</wp:posOffset>
              </wp:positionH>
              <wp:positionV relativeFrom="paragraph">
                <wp:posOffset>86994</wp:posOffset>
              </wp:positionV>
              <wp:extent cx="6858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2D12ADEA"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36.75pt,6.85pt" to="503.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" strokecolor="#7f7f7f" strokeweight=".5pt">
              <v:stroke dashstyle="dash"/>
              <o:lock v:ext="edit" shapetype="f"/>
              <w10:wrap anchorx="margin"/>
            </v:line>
          </w:pict>
        </mc:Fallback>
      </mc:AlternateContent>
    </w:r>
  </w:p>
  <w:p w:rsidR="0023508C" w:rsidRDefault="00DB3511">
    <w:pPr>
      <w:pStyle w:val="Header"/>
    </w:pPr>
  </w:p>
  <w:p w:rsidR="0023508C" w:rsidRDefault="00DB3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FB"/>
    <w:multiLevelType w:val="hybridMultilevel"/>
    <w:tmpl w:val="A0FC4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E5068"/>
    <w:multiLevelType w:val="hybridMultilevel"/>
    <w:tmpl w:val="C2F4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6735B6"/>
    <w:multiLevelType w:val="multilevel"/>
    <w:tmpl w:val="6966D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2E0ECC"/>
    <w:multiLevelType w:val="hybridMultilevel"/>
    <w:tmpl w:val="F8E28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007E7"/>
    <w:multiLevelType w:val="hybridMultilevel"/>
    <w:tmpl w:val="BAE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861BB"/>
    <w:multiLevelType w:val="hybridMultilevel"/>
    <w:tmpl w:val="C1C6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6536D"/>
    <w:multiLevelType w:val="multilevel"/>
    <w:tmpl w:val="A1C0C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3865B2"/>
    <w:multiLevelType w:val="multilevel"/>
    <w:tmpl w:val="64C205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00" w:hanging="420"/>
      </w:pPr>
      <w:rPr>
        <w:rFonts w:ascii="Arial" w:eastAsia="Calibri"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672A04"/>
    <w:multiLevelType w:val="hybridMultilevel"/>
    <w:tmpl w:val="17521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D808DD"/>
    <w:multiLevelType w:val="hybridMultilevel"/>
    <w:tmpl w:val="D2B02A28"/>
    <w:lvl w:ilvl="0" w:tplc="0C3EF814">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64D87"/>
    <w:multiLevelType w:val="multilevel"/>
    <w:tmpl w:val="EED27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F741E6"/>
    <w:multiLevelType w:val="hybridMultilevel"/>
    <w:tmpl w:val="91D063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435F39"/>
    <w:multiLevelType w:val="multilevel"/>
    <w:tmpl w:val="B82E4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12"/>
  </w:num>
  <w:num w:numId="5">
    <w:abstractNumId w:val="7"/>
  </w:num>
  <w:num w:numId="6">
    <w:abstractNumId w:val="2"/>
  </w:num>
  <w:num w:numId="7">
    <w:abstractNumId w:val="10"/>
  </w:num>
  <w:num w:numId="8">
    <w:abstractNumId w:val="8"/>
  </w:num>
  <w:num w:numId="9">
    <w:abstractNumId w:val="11"/>
  </w:num>
  <w:num w:numId="10">
    <w:abstractNumId w:val="0"/>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B0"/>
    <w:rsid w:val="000074F8"/>
    <w:rsid w:val="00143837"/>
    <w:rsid w:val="00177C56"/>
    <w:rsid w:val="0018078D"/>
    <w:rsid w:val="001C21A9"/>
    <w:rsid w:val="00271996"/>
    <w:rsid w:val="002A1575"/>
    <w:rsid w:val="003942F1"/>
    <w:rsid w:val="00564C58"/>
    <w:rsid w:val="005A7CD5"/>
    <w:rsid w:val="00624E61"/>
    <w:rsid w:val="0065668B"/>
    <w:rsid w:val="0068719E"/>
    <w:rsid w:val="006901BA"/>
    <w:rsid w:val="006F295C"/>
    <w:rsid w:val="00701E93"/>
    <w:rsid w:val="007F4C3C"/>
    <w:rsid w:val="0085478A"/>
    <w:rsid w:val="00887D8E"/>
    <w:rsid w:val="008E385D"/>
    <w:rsid w:val="009319AC"/>
    <w:rsid w:val="00941EB0"/>
    <w:rsid w:val="00986A7D"/>
    <w:rsid w:val="009A012A"/>
    <w:rsid w:val="00AC7832"/>
    <w:rsid w:val="00B3207A"/>
    <w:rsid w:val="00B82085"/>
    <w:rsid w:val="00BC51BB"/>
    <w:rsid w:val="00C253EE"/>
    <w:rsid w:val="00C4537B"/>
    <w:rsid w:val="00CB56F3"/>
    <w:rsid w:val="00D34495"/>
    <w:rsid w:val="00DB3511"/>
    <w:rsid w:val="00E46E54"/>
    <w:rsid w:val="00EA2F35"/>
    <w:rsid w:val="00EF7B51"/>
    <w:rsid w:val="00F46C3D"/>
    <w:rsid w:val="00FE2805"/>
    <w:rsid w:val="00FF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ACE"/>
  <w15:docId w15:val="{13498003-3359-465E-B984-E5B7971E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EB0"/>
  </w:style>
  <w:style w:type="paragraph" w:styleId="Footer">
    <w:name w:val="footer"/>
    <w:basedOn w:val="Normal"/>
    <w:link w:val="FooterChar"/>
    <w:uiPriority w:val="99"/>
    <w:unhideWhenUsed/>
    <w:rsid w:val="0094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EB0"/>
  </w:style>
  <w:style w:type="character" w:styleId="Hyperlink">
    <w:name w:val="Hyperlink"/>
    <w:rsid w:val="00941EB0"/>
    <w:rPr>
      <w:color w:val="0000FF"/>
      <w:u w:val="single"/>
    </w:rPr>
  </w:style>
  <w:style w:type="character" w:styleId="PlaceholderText">
    <w:name w:val="Placeholder Text"/>
    <w:basedOn w:val="DefaultParagraphFont"/>
    <w:uiPriority w:val="99"/>
    <w:semiHidden/>
    <w:rsid w:val="00941EB0"/>
    <w:rPr>
      <w:color w:val="808080"/>
    </w:rPr>
  </w:style>
  <w:style w:type="paragraph" w:styleId="BalloonText">
    <w:name w:val="Balloon Text"/>
    <w:basedOn w:val="Normal"/>
    <w:link w:val="BalloonTextChar"/>
    <w:uiPriority w:val="99"/>
    <w:semiHidden/>
    <w:unhideWhenUsed/>
    <w:rsid w:val="00C4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7B"/>
    <w:rPr>
      <w:rFonts w:ascii="Tahoma" w:hAnsi="Tahoma" w:cs="Tahoma"/>
      <w:sz w:val="16"/>
      <w:szCs w:val="16"/>
    </w:rPr>
  </w:style>
  <w:style w:type="paragraph" w:styleId="ListParagraph">
    <w:name w:val="List Paragraph"/>
    <w:basedOn w:val="Normal"/>
    <w:uiPriority w:val="34"/>
    <w:qFormat/>
    <w:rsid w:val="00C4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phoenix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E0504C964E44CDA7B6C4E957424A22"/>
        <w:category>
          <w:name w:val="General"/>
          <w:gallery w:val="placeholder"/>
        </w:category>
        <w:types>
          <w:type w:val="bbPlcHdr"/>
        </w:types>
        <w:behaviors>
          <w:behavior w:val="content"/>
        </w:behaviors>
        <w:guid w:val="{1ADC3BE7-6038-4872-9026-9AE4C1147BAE}"/>
      </w:docPartPr>
      <w:docPartBody>
        <w:p w:rsidR="0086600E" w:rsidRDefault="00DF5C50" w:rsidP="00DF5C50">
          <w:pPr>
            <w:pStyle w:val="7DE0504C964E44CDA7B6C4E957424A22"/>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50"/>
    <w:rsid w:val="0008737A"/>
    <w:rsid w:val="0028451F"/>
    <w:rsid w:val="002E0034"/>
    <w:rsid w:val="00490A8B"/>
    <w:rsid w:val="005037E3"/>
    <w:rsid w:val="00677537"/>
    <w:rsid w:val="00726978"/>
    <w:rsid w:val="007475A6"/>
    <w:rsid w:val="007F1556"/>
    <w:rsid w:val="0086600E"/>
    <w:rsid w:val="008B2808"/>
    <w:rsid w:val="00A42BE1"/>
    <w:rsid w:val="00CE5521"/>
    <w:rsid w:val="00DF5C50"/>
    <w:rsid w:val="00FB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C50"/>
    <w:rPr>
      <w:color w:val="808080"/>
    </w:rPr>
  </w:style>
  <w:style w:type="paragraph" w:customStyle="1" w:styleId="E5CA5A1D1DDE4A3BB942E18135D63AF9">
    <w:name w:val="E5CA5A1D1DDE4A3BB942E18135D63AF9"/>
    <w:rsid w:val="00DF5C50"/>
  </w:style>
  <w:style w:type="paragraph" w:customStyle="1" w:styleId="7DE0504C964E44CDA7B6C4E957424A22">
    <w:name w:val="7DE0504C964E44CDA7B6C4E957424A22"/>
    <w:rsid w:val="00DF5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30F50629A594F8CD1EE6C9ACEEC90" ma:contentTypeVersion="13" ma:contentTypeDescription="Create a new document." ma:contentTypeScope="" ma:versionID="6a25a28f98056cdd5bb4f36c2ab49245">
  <xsd:schema xmlns:xsd="http://www.w3.org/2001/XMLSchema" xmlns:xs="http://www.w3.org/2001/XMLSchema" xmlns:p="http://schemas.microsoft.com/office/2006/metadata/properties" xmlns:ns3="f2f9fa83-feae-4b1b-a780-bfa28dd6eec9" xmlns:ns4="4d69661e-d229-46c8-8b7a-c1167195b614" targetNamespace="http://schemas.microsoft.com/office/2006/metadata/properties" ma:root="true" ma:fieldsID="302e950d476056015341cd43bfb8b85c" ns3:_="" ns4:_="">
    <xsd:import namespace="f2f9fa83-feae-4b1b-a780-bfa28dd6eec9"/>
    <xsd:import namespace="4d69661e-d229-46c8-8b7a-c1167195b6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9fa83-feae-4b1b-a780-bfa28dd6ee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9661e-d229-46c8-8b7a-c1167195b6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083E-F72E-4D71-A1E2-FE6125A18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9fa83-feae-4b1b-a780-bfa28dd6eec9"/>
    <ds:schemaRef ds:uri="4d69661e-d229-46c8-8b7a-c1167195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622B1-0BCE-4C4F-9C08-5872B7895F30}">
  <ds:schemaRefs>
    <ds:schemaRef ds:uri="http://schemas.microsoft.com/sharepoint/v3/contenttype/forms"/>
  </ds:schemaRefs>
</ds:datastoreItem>
</file>

<file path=customXml/itemProps3.xml><?xml version="1.0" encoding="utf-8"?>
<ds:datastoreItem xmlns:ds="http://schemas.openxmlformats.org/officeDocument/2006/customXml" ds:itemID="{E7E84947-B2AE-4238-B42B-6EBD99F23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EB491-E8F9-4BBF-9F61-76999FFF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973</Words>
  <Characters>5288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PhoenixET</dc:subject>
  <dc:creator>Chris Young</dc:creator>
  <cp:lastModifiedBy>Dixie Milberg</cp:lastModifiedBy>
  <cp:revision>2</cp:revision>
  <cp:lastPrinted>2016-11-03T16:30:00Z</cp:lastPrinted>
  <dcterms:created xsi:type="dcterms:W3CDTF">2021-06-17T22:18:00Z</dcterms:created>
  <dcterms:modified xsi:type="dcterms:W3CDTF">2021-06-17T22:18:00Z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0x010100AFD30F50629A594F8CD1EE6C9ACEEC90</vt:lpwstr>
  </property>
</Properties>
</file>