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620"/>
        <w:gridCol w:w="4230"/>
      </w:tblGrid>
      <w:tr w:rsidR="0068191F" w:rsidRPr="00B475DD" w14:paraId="1CF38C41" w14:textId="77777777" w:rsidTr="00CF0469">
        <w:tc>
          <w:tcPr>
            <w:tcW w:w="1998" w:type="dxa"/>
            <w:shd w:val="clear" w:color="auto" w:fill="F2F2F2" w:themeFill="background1" w:themeFillShade="F2"/>
          </w:tcPr>
          <w:p w14:paraId="432A5C54" w14:textId="77777777" w:rsidR="0068191F" w:rsidRPr="00B475DD" w:rsidRDefault="0068191F" w:rsidP="00CF0469">
            <w:pPr>
              <w:pStyle w:val="Label"/>
            </w:pPr>
            <w:r>
              <w:t>Job Title:</w:t>
            </w:r>
          </w:p>
        </w:tc>
        <w:tc>
          <w:tcPr>
            <w:tcW w:w="3060" w:type="dxa"/>
          </w:tcPr>
          <w:p w14:paraId="4B24C8B9" w14:textId="77777777" w:rsidR="0068191F" w:rsidRPr="00B475DD" w:rsidRDefault="002A5724" w:rsidP="00CF0469">
            <w:pPr>
              <w:pStyle w:val="Label"/>
            </w:pPr>
            <w:r>
              <w:t>Director of Energy Analytics</w:t>
            </w:r>
          </w:p>
        </w:tc>
        <w:tc>
          <w:tcPr>
            <w:tcW w:w="1620" w:type="dxa"/>
            <w:shd w:val="clear" w:color="auto" w:fill="F2F2F2" w:themeFill="background1" w:themeFillShade="F2"/>
          </w:tcPr>
          <w:p w14:paraId="5D35429D" w14:textId="77777777" w:rsidR="0068191F" w:rsidRPr="00B475DD" w:rsidRDefault="0068191F" w:rsidP="00CF0469">
            <w:pPr>
              <w:pStyle w:val="Label"/>
            </w:pPr>
            <w:r w:rsidRPr="00B475DD">
              <w:t>Job Category:</w:t>
            </w:r>
          </w:p>
        </w:tc>
        <w:tc>
          <w:tcPr>
            <w:tcW w:w="4230" w:type="dxa"/>
          </w:tcPr>
          <w:p w14:paraId="5F495FF8" w14:textId="77777777" w:rsidR="0068191F" w:rsidRPr="00675772" w:rsidRDefault="0068191F" w:rsidP="00CF0469">
            <w:pPr>
              <w:pStyle w:val="Details"/>
            </w:pPr>
            <w:r>
              <w:t>Exempt</w:t>
            </w:r>
          </w:p>
        </w:tc>
      </w:tr>
      <w:tr w:rsidR="0068191F" w:rsidRPr="00B475DD" w14:paraId="7D80D4A9" w14:textId="77777777" w:rsidTr="00CF0469">
        <w:tc>
          <w:tcPr>
            <w:tcW w:w="1998" w:type="dxa"/>
            <w:shd w:val="clear" w:color="auto" w:fill="F2F2F2" w:themeFill="background1" w:themeFillShade="F2"/>
          </w:tcPr>
          <w:p w14:paraId="46586750" w14:textId="77777777" w:rsidR="0068191F" w:rsidRPr="00B475DD" w:rsidRDefault="0068191F" w:rsidP="00CF0469">
            <w:pPr>
              <w:pStyle w:val="Label"/>
            </w:pPr>
            <w:r w:rsidRPr="00B475DD">
              <w:t>Department/Group:</w:t>
            </w:r>
          </w:p>
        </w:tc>
        <w:tc>
          <w:tcPr>
            <w:tcW w:w="8910" w:type="dxa"/>
            <w:gridSpan w:val="3"/>
          </w:tcPr>
          <w:p w14:paraId="48804FC3" w14:textId="77777777" w:rsidR="0068191F" w:rsidRPr="00675772" w:rsidRDefault="0068191F" w:rsidP="00CF0469">
            <w:pPr>
              <w:pStyle w:val="Details"/>
            </w:pPr>
            <w:r>
              <w:t>Analytics Department</w:t>
            </w:r>
          </w:p>
        </w:tc>
      </w:tr>
      <w:tr w:rsidR="0068191F" w:rsidRPr="00B475DD" w14:paraId="3F856487" w14:textId="77777777" w:rsidTr="00CF0469">
        <w:tc>
          <w:tcPr>
            <w:tcW w:w="1998" w:type="dxa"/>
            <w:shd w:val="clear" w:color="auto" w:fill="F2F2F2" w:themeFill="background1" w:themeFillShade="F2"/>
          </w:tcPr>
          <w:p w14:paraId="526B5C04" w14:textId="77777777" w:rsidR="0068191F" w:rsidRPr="00B475DD" w:rsidRDefault="0068191F" w:rsidP="00CF0469">
            <w:pPr>
              <w:pStyle w:val="Label"/>
            </w:pPr>
            <w:r w:rsidRPr="00B475DD">
              <w:t>Location:</w:t>
            </w:r>
          </w:p>
        </w:tc>
        <w:tc>
          <w:tcPr>
            <w:tcW w:w="3060" w:type="dxa"/>
          </w:tcPr>
          <w:p w14:paraId="7BB5F2C5" w14:textId="77777777" w:rsidR="0068191F" w:rsidRPr="00675772" w:rsidRDefault="002A5724" w:rsidP="00CF0469">
            <w:pPr>
              <w:pStyle w:val="Details"/>
            </w:pPr>
            <w:r>
              <w:t>Remote</w:t>
            </w:r>
          </w:p>
        </w:tc>
        <w:tc>
          <w:tcPr>
            <w:tcW w:w="1620" w:type="dxa"/>
            <w:shd w:val="clear" w:color="auto" w:fill="F2F2F2" w:themeFill="background1" w:themeFillShade="F2"/>
          </w:tcPr>
          <w:p w14:paraId="0E2F704C" w14:textId="77777777" w:rsidR="0068191F" w:rsidRPr="00B475DD" w:rsidRDefault="0068191F" w:rsidP="00CF0469">
            <w:pPr>
              <w:pStyle w:val="Label"/>
            </w:pPr>
            <w:r w:rsidRPr="00B475DD">
              <w:t>Travel Required:</w:t>
            </w:r>
          </w:p>
        </w:tc>
        <w:tc>
          <w:tcPr>
            <w:tcW w:w="4230" w:type="dxa"/>
          </w:tcPr>
          <w:p w14:paraId="4CF3C97B" w14:textId="77777777" w:rsidR="0068191F" w:rsidRPr="00675772" w:rsidRDefault="0068191F" w:rsidP="00CF0469">
            <w:pPr>
              <w:pStyle w:val="Details"/>
            </w:pPr>
            <w:r>
              <w:t>Less than 20%</w:t>
            </w:r>
          </w:p>
        </w:tc>
      </w:tr>
      <w:tr w:rsidR="0068191F" w:rsidRPr="00B475DD" w14:paraId="1A695E57" w14:textId="77777777" w:rsidTr="00CF0469">
        <w:tc>
          <w:tcPr>
            <w:tcW w:w="1998" w:type="dxa"/>
            <w:shd w:val="clear" w:color="auto" w:fill="F2F2F2" w:themeFill="background1" w:themeFillShade="F2"/>
          </w:tcPr>
          <w:p w14:paraId="7B6E57A5" w14:textId="77777777" w:rsidR="0068191F" w:rsidRPr="00B475DD" w:rsidRDefault="0068191F" w:rsidP="00CF0469">
            <w:pPr>
              <w:pStyle w:val="Label"/>
            </w:pPr>
            <w:r>
              <w:t>Reports To:</w:t>
            </w:r>
          </w:p>
        </w:tc>
        <w:tc>
          <w:tcPr>
            <w:tcW w:w="3060" w:type="dxa"/>
          </w:tcPr>
          <w:p w14:paraId="53255584" w14:textId="77777777" w:rsidR="0068191F" w:rsidRDefault="002A5724" w:rsidP="00976DB4">
            <w:pPr>
              <w:pStyle w:val="Details"/>
            </w:pPr>
            <w:r>
              <w:t>VP of Operations</w:t>
            </w:r>
          </w:p>
        </w:tc>
        <w:tc>
          <w:tcPr>
            <w:tcW w:w="1620" w:type="dxa"/>
            <w:shd w:val="clear" w:color="auto" w:fill="F2F2F2" w:themeFill="background1" w:themeFillShade="F2"/>
          </w:tcPr>
          <w:p w14:paraId="5A4E9D77" w14:textId="77777777" w:rsidR="0068191F" w:rsidRPr="00B475DD" w:rsidRDefault="0068191F" w:rsidP="00CF0469">
            <w:pPr>
              <w:pStyle w:val="Label"/>
            </w:pPr>
            <w:r>
              <w:t>Position Type:</w:t>
            </w:r>
          </w:p>
        </w:tc>
        <w:tc>
          <w:tcPr>
            <w:tcW w:w="4230" w:type="dxa"/>
          </w:tcPr>
          <w:p w14:paraId="14FBC962" w14:textId="77777777" w:rsidR="0068191F" w:rsidRDefault="0068191F" w:rsidP="00CF0469">
            <w:pPr>
              <w:pStyle w:val="Details"/>
            </w:pPr>
            <w:r>
              <w:t>Full Time</w:t>
            </w:r>
          </w:p>
        </w:tc>
      </w:tr>
      <w:tr w:rsidR="0068191F" w:rsidRPr="00B475DD" w14:paraId="470FC56D" w14:textId="77777777" w:rsidTr="00CF0469">
        <w:tc>
          <w:tcPr>
            <w:tcW w:w="1998" w:type="dxa"/>
            <w:shd w:val="clear" w:color="auto" w:fill="F2F2F2" w:themeFill="background1" w:themeFillShade="F2"/>
          </w:tcPr>
          <w:p w14:paraId="5754E9C0" w14:textId="77777777" w:rsidR="0068191F" w:rsidRPr="00B475DD" w:rsidRDefault="0068191F" w:rsidP="00CF0469">
            <w:pPr>
              <w:pStyle w:val="Label"/>
            </w:pPr>
            <w:r>
              <w:t>Level/Salary Range:</w:t>
            </w:r>
          </w:p>
        </w:tc>
        <w:tc>
          <w:tcPr>
            <w:tcW w:w="3060" w:type="dxa"/>
          </w:tcPr>
          <w:p w14:paraId="6F9842CA" w14:textId="77777777" w:rsidR="0068191F" w:rsidRPr="00675772" w:rsidRDefault="0068191F" w:rsidP="00CF0469">
            <w:pPr>
              <w:pStyle w:val="Details"/>
            </w:pPr>
            <w:r>
              <w:t>Very Competitive</w:t>
            </w:r>
          </w:p>
        </w:tc>
        <w:tc>
          <w:tcPr>
            <w:tcW w:w="1620" w:type="dxa"/>
            <w:tcBorders>
              <w:bottom w:val="single" w:sz="4" w:space="0" w:color="000000"/>
            </w:tcBorders>
            <w:shd w:val="clear" w:color="auto" w:fill="F2F2F2" w:themeFill="background1" w:themeFillShade="F2"/>
          </w:tcPr>
          <w:p w14:paraId="3F4729A2" w14:textId="77777777" w:rsidR="0068191F" w:rsidRPr="00B475DD" w:rsidRDefault="0068191F" w:rsidP="00CF0469">
            <w:pPr>
              <w:pStyle w:val="Label"/>
            </w:pPr>
            <w:r>
              <w:t>Date P</w:t>
            </w:r>
            <w:r w:rsidRPr="00B475DD">
              <w:t>osted:</w:t>
            </w:r>
          </w:p>
        </w:tc>
        <w:sdt>
          <w:sdtPr>
            <w:rPr>
              <w:rStyle w:val="DetailsChar"/>
            </w:rPr>
            <w:id w:val="950588365"/>
            <w:placeholder>
              <w:docPart w:val="F6064B2FC9014FB882EACDCAC17BEAA3"/>
            </w:placeholder>
            <w:date w:fullDate="2021-08-24T00:00:00Z">
              <w:dateFormat w:val="MMMM d, yyyy"/>
              <w:lid w:val="en-US"/>
              <w:storeMappedDataAs w:val="dateTime"/>
              <w:calendar w:val="gregorian"/>
            </w:date>
          </w:sdtPr>
          <w:sdtEndPr>
            <w:rPr>
              <w:rStyle w:val="DefaultParagraphFont"/>
            </w:rPr>
          </w:sdtEndPr>
          <w:sdtContent>
            <w:tc>
              <w:tcPr>
                <w:tcW w:w="4230" w:type="dxa"/>
              </w:tcPr>
              <w:p w14:paraId="2814F535" w14:textId="77777777" w:rsidR="0068191F" w:rsidRPr="00857B5E" w:rsidRDefault="002A5724" w:rsidP="00531056">
                <w:pPr>
                  <w:pStyle w:val="Details"/>
                </w:pPr>
                <w:r>
                  <w:rPr>
                    <w:rStyle w:val="DetailsChar"/>
                  </w:rPr>
                  <w:t>August 24, 2021</w:t>
                </w:r>
              </w:p>
            </w:tc>
          </w:sdtContent>
        </w:sdt>
      </w:tr>
      <w:tr w:rsidR="0068191F" w:rsidRPr="00B475DD" w14:paraId="65A0448C" w14:textId="77777777" w:rsidTr="00CF0469">
        <w:tc>
          <w:tcPr>
            <w:tcW w:w="1998" w:type="dxa"/>
            <w:shd w:val="clear" w:color="auto" w:fill="F2F2F2" w:themeFill="background1" w:themeFillShade="F2"/>
          </w:tcPr>
          <w:p w14:paraId="4315B1E7" w14:textId="77777777" w:rsidR="0068191F" w:rsidRPr="00B475DD" w:rsidRDefault="0068191F" w:rsidP="00CF0469">
            <w:pPr>
              <w:pStyle w:val="Label"/>
            </w:pPr>
            <w:r>
              <w:t>HR Contact:</w:t>
            </w:r>
          </w:p>
        </w:tc>
        <w:tc>
          <w:tcPr>
            <w:tcW w:w="3060" w:type="dxa"/>
          </w:tcPr>
          <w:p w14:paraId="3256B373" w14:textId="77777777" w:rsidR="0068191F" w:rsidRPr="00675772" w:rsidRDefault="0068191F" w:rsidP="00CF0469">
            <w:pPr>
              <w:pStyle w:val="Details"/>
            </w:pPr>
            <w:r>
              <w:t>Dixie Milberg</w:t>
            </w:r>
          </w:p>
        </w:tc>
        <w:tc>
          <w:tcPr>
            <w:tcW w:w="1620" w:type="dxa"/>
            <w:tcBorders>
              <w:bottom w:val="single" w:sz="4" w:space="0" w:color="000000"/>
            </w:tcBorders>
            <w:shd w:val="clear" w:color="auto" w:fill="F2F2F2" w:themeFill="background1" w:themeFillShade="F2"/>
          </w:tcPr>
          <w:p w14:paraId="432F1606" w14:textId="77777777" w:rsidR="0068191F" w:rsidRPr="00B475DD" w:rsidRDefault="0068191F" w:rsidP="00CF0469">
            <w:pPr>
              <w:pStyle w:val="Label"/>
            </w:pPr>
            <w:r>
              <w:t>Start Date</w:t>
            </w:r>
          </w:p>
        </w:tc>
        <w:sdt>
          <w:sdtPr>
            <w:rPr>
              <w:rStyle w:val="DetailsChar"/>
            </w:rPr>
            <w:id w:val="96767536"/>
            <w:placeholder>
              <w:docPart w:val="82CAA3B2A21D4691BA5B48FD5AA261DA"/>
            </w:placeholder>
            <w:date>
              <w:dateFormat w:val="MMMM d, yyyy"/>
              <w:lid w:val="en-US"/>
              <w:storeMappedDataAs w:val="dateTime"/>
              <w:calendar w:val="gregorian"/>
            </w:date>
          </w:sdtPr>
          <w:sdtEndPr>
            <w:rPr>
              <w:rStyle w:val="DefaultParagraphFont"/>
            </w:rPr>
          </w:sdtEndPr>
          <w:sdtContent>
            <w:tc>
              <w:tcPr>
                <w:tcW w:w="4230" w:type="dxa"/>
              </w:tcPr>
              <w:p w14:paraId="006CB675" w14:textId="77777777" w:rsidR="0068191F" w:rsidRPr="00857B5E" w:rsidRDefault="0068191F" w:rsidP="00CF0469">
                <w:pPr>
                  <w:pStyle w:val="Details"/>
                </w:pPr>
                <w:r>
                  <w:rPr>
                    <w:rStyle w:val="DetailsChar"/>
                  </w:rPr>
                  <w:t>ASAP</w:t>
                </w:r>
              </w:p>
            </w:tc>
          </w:sdtContent>
        </w:sdt>
      </w:tr>
      <w:tr w:rsidR="0068191F" w:rsidRPr="00B475DD" w14:paraId="58F247B9" w14:textId="77777777" w:rsidTr="00CF0469">
        <w:tc>
          <w:tcPr>
            <w:tcW w:w="1998" w:type="dxa"/>
            <w:shd w:val="clear" w:color="auto" w:fill="F2F2F2" w:themeFill="background1" w:themeFillShade="F2"/>
          </w:tcPr>
          <w:p w14:paraId="5072A8D8" w14:textId="77777777" w:rsidR="0068191F" w:rsidRPr="00B475DD" w:rsidRDefault="0068191F" w:rsidP="00CF0469">
            <w:pPr>
              <w:pStyle w:val="Label"/>
            </w:pPr>
            <w:r>
              <w:t>External posting URL:</w:t>
            </w:r>
          </w:p>
        </w:tc>
        <w:tc>
          <w:tcPr>
            <w:tcW w:w="8910" w:type="dxa"/>
            <w:gridSpan w:val="3"/>
          </w:tcPr>
          <w:p w14:paraId="59C440AE" w14:textId="77777777" w:rsidR="0068191F" w:rsidRPr="00675772" w:rsidRDefault="0068191F" w:rsidP="00CF0469">
            <w:pPr>
              <w:pStyle w:val="Details"/>
            </w:pPr>
            <w:r w:rsidRPr="005936E6">
              <w:t>http://www.phoenixet.com/company/careers-phoenix-energy-technologies</w:t>
            </w:r>
          </w:p>
        </w:tc>
      </w:tr>
      <w:tr w:rsidR="0068191F" w:rsidRPr="00B475DD" w14:paraId="2EDAC629" w14:textId="77777777" w:rsidTr="00CF0469">
        <w:tc>
          <w:tcPr>
            <w:tcW w:w="10908" w:type="dxa"/>
            <w:gridSpan w:val="4"/>
            <w:shd w:val="clear" w:color="auto" w:fill="D9D9D9" w:themeFill="background1" w:themeFillShade="D9"/>
          </w:tcPr>
          <w:p w14:paraId="61B66F5A" w14:textId="77777777" w:rsidR="0068191F" w:rsidRPr="00B475DD" w:rsidRDefault="0068191F" w:rsidP="00CF0469">
            <w:pPr>
              <w:pStyle w:val="Label"/>
            </w:pPr>
            <w:r w:rsidRPr="00B475DD">
              <w:t>Applications Accepted By:</w:t>
            </w:r>
          </w:p>
        </w:tc>
      </w:tr>
      <w:tr w:rsidR="00C5561F" w:rsidRPr="00B475DD" w14:paraId="45F6D0AC" w14:textId="77777777" w:rsidTr="00C5561F">
        <w:trPr>
          <w:trHeight w:val="566"/>
        </w:trPr>
        <w:tc>
          <w:tcPr>
            <w:tcW w:w="10908" w:type="dxa"/>
            <w:gridSpan w:val="4"/>
            <w:tcBorders>
              <w:bottom w:val="single" w:sz="4" w:space="0" w:color="000000"/>
            </w:tcBorders>
          </w:tcPr>
          <w:p w14:paraId="19F0CD0B" w14:textId="77777777" w:rsidR="00C5561F" w:rsidRPr="00146B76" w:rsidRDefault="00C5561F" w:rsidP="00CF0469">
            <w:pPr>
              <w:pStyle w:val="NoSpacing"/>
            </w:pPr>
            <w:r w:rsidRPr="00C5561F">
              <w:rPr>
                <w:b/>
              </w:rPr>
              <w:t>E-mail:</w:t>
            </w:r>
            <w:r>
              <w:t xml:space="preserve">  </w:t>
            </w:r>
            <w:hyperlink r:id="rId10" w:history="1">
              <w:r w:rsidRPr="00B35162">
                <w:rPr>
                  <w:rStyle w:val="Hyperlink"/>
                </w:rPr>
                <w:t>careers@phoenixet.com</w:t>
              </w:r>
            </w:hyperlink>
            <w:r>
              <w:t xml:space="preserve">  </w:t>
            </w:r>
            <w:r w:rsidRPr="00C5561F">
              <w:rPr>
                <w:b/>
              </w:rPr>
              <w:t xml:space="preserve">Subject Line: </w:t>
            </w:r>
            <w:r>
              <w:t xml:space="preserve"> Careers at PhoenixET  </w:t>
            </w:r>
            <w:r w:rsidRPr="0079152D">
              <w:rPr>
                <w:rStyle w:val="LabelChar"/>
              </w:rPr>
              <w:t>Attention:</w:t>
            </w:r>
            <w:r w:rsidRPr="00B475DD">
              <w:t xml:space="preserve"> </w:t>
            </w:r>
            <w:r>
              <w:rPr>
                <w:rStyle w:val="DetailsChar"/>
              </w:rPr>
              <w:t>Dixie Milberg/Director of Energy Analytics</w:t>
            </w:r>
          </w:p>
        </w:tc>
      </w:tr>
      <w:tr w:rsidR="0068191F" w:rsidRPr="00B475DD" w14:paraId="0CB03581" w14:textId="77777777" w:rsidTr="00CF0469">
        <w:tc>
          <w:tcPr>
            <w:tcW w:w="10908" w:type="dxa"/>
            <w:gridSpan w:val="4"/>
            <w:shd w:val="clear" w:color="auto" w:fill="D9D9D9" w:themeFill="background1" w:themeFillShade="D9"/>
          </w:tcPr>
          <w:p w14:paraId="28B040BC" w14:textId="77777777" w:rsidR="0068191F" w:rsidRPr="00B475DD" w:rsidRDefault="0068191F" w:rsidP="00CF0469">
            <w:pPr>
              <w:pStyle w:val="Label"/>
            </w:pPr>
            <w:r>
              <w:t xml:space="preserve">Job </w:t>
            </w:r>
            <w:r w:rsidRPr="00B475DD">
              <w:t>Description</w:t>
            </w:r>
          </w:p>
        </w:tc>
      </w:tr>
      <w:tr w:rsidR="0068191F" w:rsidRPr="00B475DD" w14:paraId="5FA01A53" w14:textId="77777777" w:rsidTr="00CF0469">
        <w:tc>
          <w:tcPr>
            <w:tcW w:w="10908" w:type="dxa"/>
            <w:gridSpan w:val="4"/>
          </w:tcPr>
          <w:p w14:paraId="5F015B18" w14:textId="77777777" w:rsidR="0068191F" w:rsidRDefault="0068191F" w:rsidP="00CF0469">
            <w:pPr>
              <w:pStyle w:val="NoSpacing"/>
            </w:pPr>
            <w:r>
              <w:rPr>
                <w:b/>
              </w:rPr>
              <w:t xml:space="preserve">POSITION SUMMARY:  </w:t>
            </w:r>
            <w:r w:rsidRPr="000C69BC">
              <w:t xml:space="preserve">Phoenix Energy Technologies is growing (and growing fast) through our groundbreaking energy management software, best-in-class EMS services, and advanced analytics. We’re currently seeking A-players who are ready to jump into a fun, fast, and furious paced environment.  We’re pretty keen on the environment, so if you have a passion for all things green like we do, even better. </w:t>
            </w:r>
          </w:p>
          <w:p w14:paraId="5210A1A0" w14:textId="77777777" w:rsidR="0068191F" w:rsidRPr="000C69BC" w:rsidRDefault="0068191F" w:rsidP="00CF0469">
            <w:pPr>
              <w:pStyle w:val="NoSpacing"/>
            </w:pPr>
          </w:p>
          <w:p w14:paraId="63156545" w14:textId="77777777" w:rsidR="0068191F" w:rsidRDefault="0068191F" w:rsidP="00CF0469">
            <w:pPr>
              <w:pStyle w:val="NoSpacing"/>
              <w:rPr>
                <w:rFonts w:ascii="Calibri" w:hAnsi="Calibri"/>
              </w:rPr>
            </w:pPr>
            <w:r w:rsidRPr="000C69BC">
              <w:rPr>
                <w:rFonts w:ascii="Calibri" w:hAnsi="Calibri"/>
              </w:rPr>
              <w:t xml:space="preserve">The role of the </w:t>
            </w:r>
            <w:r w:rsidR="002A5724">
              <w:rPr>
                <w:rFonts w:ascii="Calibri" w:hAnsi="Calibri"/>
              </w:rPr>
              <w:t>Director of Energy Analytics</w:t>
            </w:r>
            <w:r w:rsidRPr="000C69BC">
              <w:rPr>
                <w:rFonts w:ascii="Calibri" w:hAnsi="Calibri"/>
              </w:rPr>
              <w:t xml:space="preserve"> is to support the </w:t>
            </w:r>
            <w:r w:rsidR="002A5724">
              <w:rPr>
                <w:rFonts w:ascii="Calibri" w:hAnsi="Calibri"/>
              </w:rPr>
              <w:t xml:space="preserve">team responsible for the </w:t>
            </w:r>
            <w:r w:rsidRPr="000C69BC">
              <w:rPr>
                <w:rFonts w:ascii="Calibri" w:hAnsi="Calibri"/>
              </w:rPr>
              <w:t>preparation, analysis, and repo</w:t>
            </w:r>
            <w:r w:rsidR="006F1A5D">
              <w:rPr>
                <w:rFonts w:ascii="Calibri" w:hAnsi="Calibri"/>
              </w:rPr>
              <w:t xml:space="preserve">rting of energy, financial, </w:t>
            </w:r>
            <w:r w:rsidRPr="000C69BC">
              <w:rPr>
                <w:rFonts w:ascii="Calibri" w:hAnsi="Calibri"/>
              </w:rPr>
              <w:t xml:space="preserve">building control systems (engineering) </w:t>
            </w:r>
            <w:r w:rsidR="006F1A5D">
              <w:rPr>
                <w:rFonts w:ascii="Calibri" w:hAnsi="Calibri"/>
              </w:rPr>
              <w:t xml:space="preserve">and refrigeration controls </w:t>
            </w:r>
            <w:r w:rsidRPr="000C69BC">
              <w:rPr>
                <w:rFonts w:ascii="Calibri" w:hAnsi="Calibri"/>
              </w:rPr>
              <w:t>data. The successful candidate will work closely with analysts and others across Operations, R&amp;D, and Sales &amp; Marketing to deliver customer value and to support internal initiatives.</w:t>
            </w:r>
          </w:p>
          <w:p w14:paraId="46DAE25B" w14:textId="77777777" w:rsidR="0068191F" w:rsidRPr="000C69BC" w:rsidRDefault="0068191F" w:rsidP="00CF0469">
            <w:pPr>
              <w:pStyle w:val="NoSpacing"/>
              <w:rPr>
                <w:rFonts w:ascii="Calibri" w:hAnsi="Calibri"/>
              </w:rPr>
            </w:pPr>
          </w:p>
          <w:p w14:paraId="562A922D" w14:textId="77777777" w:rsidR="0068191F" w:rsidRPr="00137436" w:rsidRDefault="006F1A5D" w:rsidP="00CF0469">
            <w:pPr>
              <w:pStyle w:val="NoSpacing"/>
              <w:rPr>
                <w:rFonts w:eastAsiaTheme="minorHAnsi"/>
                <w:szCs w:val="20"/>
              </w:rPr>
            </w:pPr>
            <w:r>
              <w:rPr>
                <w:rFonts w:ascii="Calibri" w:hAnsi="Calibri"/>
              </w:rPr>
              <w:t xml:space="preserve">Responsibilities include leading </w:t>
            </w:r>
            <w:r w:rsidR="00137436">
              <w:rPr>
                <w:rFonts w:cstheme="minorHAnsi"/>
                <w:color w:val="333333"/>
                <w:szCs w:val="20"/>
              </w:rPr>
              <w:t xml:space="preserve">the </w:t>
            </w:r>
            <w:r>
              <w:rPr>
                <w:rFonts w:cstheme="minorHAnsi"/>
                <w:color w:val="333333"/>
                <w:szCs w:val="20"/>
              </w:rPr>
              <w:t>Energy Analytics</w:t>
            </w:r>
            <w:r w:rsidRPr="003C4774">
              <w:rPr>
                <w:rFonts w:cstheme="minorHAnsi"/>
                <w:color w:val="333333"/>
                <w:szCs w:val="20"/>
              </w:rPr>
              <w:t xml:space="preserve"> </w:t>
            </w:r>
            <w:r>
              <w:rPr>
                <w:rFonts w:cstheme="minorHAnsi"/>
                <w:color w:val="333333"/>
                <w:szCs w:val="20"/>
              </w:rPr>
              <w:t xml:space="preserve">team in providing energy analytic solutions, leveraging PET’s technology and services, that support our customer’s business objectives. Support the full customer lifecycle from presales through ongoing service delivery by promoting </w:t>
            </w:r>
            <w:r w:rsidRPr="003C4774">
              <w:rPr>
                <w:rFonts w:cstheme="minorHAnsi"/>
                <w:color w:val="333333"/>
                <w:szCs w:val="20"/>
              </w:rPr>
              <w:t>excellence in the organization</w:t>
            </w:r>
            <w:r>
              <w:rPr>
                <w:rFonts w:cstheme="minorHAnsi"/>
                <w:color w:val="333333"/>
                <w:szCs w:val="20"/>
              </w:rPr>
              <w:t>,</w:t>
            </w:r>
            <w:r w:rsidRPr="003C4774">
              <w:rPr>
                <w:rFonts w:cstheme="minorHAnsi"/>
                <w:color w:val="333333"/>
                <w:szCs w:val="20"/>
              </w:rPr>
              <w:t xml:space="preserve"> introducing and expanding </w:t>
            </w:r>
            <w:r>
              <w:rPr>
                <w:rFonts w:cstheme="minorHAnsi"/>
                <w:color w:val="333333"/>
                <w:szCs w:val="20"/>
              </w:rPr>
              <w:t>technical capabilities</w:t>
            </w:r>
            <w:r w:rsidRPr="003C4774">
              <w:rPr>
                <w:rFonts w:cstheme="minorHAnsi"/>
                <w:color w:val="333333"/>
                <w:szCs w:val="20"/>
              </w:rPr>
              <w:t xml:space="preserve"> and </w:t>
            </w:r>
            <w:r>
              <w:rPr>
                <w:rFonts w:cstheme="minorHAnsi"/>
                <w:color w:val="333333"/>
                <w:szCs w:val="20"/>
              </w:rPr>
              <w:t xml:space="preserve">the </w:t>
            </w:r>
            <w:r w:rsidRPr="003C4774">
              <w:rPr>
                <w:rFonts w:cstheme="minorHAnsi"/>
                <w:color w:val="333333"/>
                <w:szCs w:val="20"/>
              </w:rPr>
              <w:t>acquisition of different types of data needed to perform leading edge studies and analyses</w:t>
            </w:r>
            <w:r>
              <w:rPr>
                <w:rFonts w:cstheme="minorHAnsi"/>
                <w:color w:val="333333"/>
                <w:szCs w:val="20"/>
              </w:rPr>
              <w:t>, creating/maintaining</w:t>
            </w:r>
            <w:r w:rsidRPr="003C4774">
              <w:rPr>
                <w:rFonts w:cstheme="minorHAnsi"/>
                <w:color w:val="333333"/>
                <w:szCs w:val="20"/>
              </w:rPr>
              <w:t xml:space="preserve"> a comprehensive knowledge base, developing and promoting best practices and driving innovation through various types of data.</w:t>
            </w:r>
            <w:r w:rsidR="00137436">
              <w:rPr>
                <w:rFonts w:cstheme="minorHAnsi"/>
                <w:color w:val="333333"/>
                <w:szCs w:val="20"/>
              </w:rPr>
              <w:t xml:space="preserve"> </w:t>
            </w:r>
            <w:r w:rsidR="00107D78">
              <w:rPr>
                <w:szCs w:val="20"/>
              </w:rPr>
              <w:t xml:space="preserve">In this role, we expect the </w:t>
            </w:r>
            <w:r w:rsidR="00137436">
              <w:rPr>
                <w:szCs w:val="20"/>
              </w:rPr>
              <w:t>Director</w:t>
            </w:r>
            <w:r w:rsidR="00107D78">
              <w:rPr>
                <w:szCs w:val="20"/>
              </w:rPr>
              <w:t xml:space="preserve"> to be highly organized, have strong communications skills and business acumen. The ability to present data, as well as represent thoughts and ideas in compelling presentation formats is essential to success.</w:t>
            </w:r>
            <w:r w:rsidR="00137436">
              <w:rPr>
                <w:rFonts w:eastAsiaTheme="minorHAnsi"/>
                <w:szCs w:val="20"/>
              </w:rPr>
              <w:t xml:space="preserve"> </w:t>
            </w:r>
            <w:r w:rsidR="0068191F" w:rsidRPr="000C69BC">
              <w:rPr>
                <w:rFonts w:ascii="Calibri" w:hAnsi="Calibri"/>
              </w:rPr>
              <w:t xml:space="preserve">This role will also play an important part in scaling activities with company growth by, for example, improving existing business processes through automation and reporting. </w:t>
            </w:r>
          </w:p>
          <w:p w14:paraId="3A36AF60" w14:textId="77777777" w:rsidR="0068191F" w:rsidRDefault="0068191F" w:rsidP="00CF0469">
            <w:pPr>
              <w:pStyle w:val="NoSpacing"/>
              <w:rPr>
                <w:rFonts w:ascii="Calibri" w:hAnsi="Calibri"/>
              </w:rPr>
            </w:pPr>
          </w:p>
          <w:p w14:paraId="5EF2C659" w14:textId="77777777" w:rsidR="0068191F" w:rsidRPr="00352445" w:rsidRDefault="0068191F" w:rsidP="00CF0469">
            <w:pPr>
              <w:spacing w:after="0"/>
              <w:rPr>
                <w:b/>
              </w:rPr>
            </w:pPr>
            <w:r w:rsidRPr="00352445">
              <w:rPr>
                <w:b/>
              </w:rPr>
              <w:t>ABOUT PHOENIX ENERGY TECHNOLOGIES, INC.:</w:t>
            </w:r>
          </w:p>
          <w:p w14:paraId="22B02152" w14:textId="77777777" w:rsidR="0068191F" w:rsidRPr="00352445" w:rsidRDefault="0068191F" w:rsidP="00CF0469">
            <w:pPr>
              <w:spacing w:after="0"/>
              <w:rPr>
                <w:rFonts w:cstheme="minorHAnsi"/>
                <w:szCs w:val="20"/>
              </w:rPr>
            </w:pPr>
            <w:r w:rsidRPr="00352445">
              <w:rPr>
                <w:rFonts w:cstheme="minorHAnsi"/>
                <w:szCs w:val="20"/>
              </w:rPr>
              <w:t>Founded in 2004, Phoenix Energy Technologies is a leading provider of Enterprise Energy Management Software and Enterprise Energy Management Services. PhoenixET works with commercial, retail and higher education customers to diagnose opportunities and implement strategies which reduce energy consumption and costs.  Through real-time measurement and verification of energy use, related costs and contextual data (such as weather, occupancy, and schedules) PhoenixET helps its customers get a "full view" of energy consumption and costs in order to drive efficiencies, reduce energy spend, and deliver maximum ROI.</w:t>
            </w:r>
          </w:p>
          <w:p w14:paraId="59FB0A39" w14:textId="77777777" w:rsidR="0068191F" w:rsidRPr="00352445" w:rsidRDefault="0068191F" w:rsidP="00CF0469">
            <w:pPr>
              <w:spacing w:after="0"/>
              <w:rPr>
                <w:rFonts w:cstheme="minorHAnsi"/>
                <w:sz w:val="8"/>
                <w:szCs w:val="8"/>
              </w:rPr>
            </w:pPr>
          </w:p>
          <w:p w14:paraId="0EC418D5" w14:textId="77777777" w:rsidR="0068191F" w:rsidRPr="00352445" w:rsidRDefault="0068191F" w:rsidP="00CF0469">
            <w:pPr>
              <w:spacing w:after="0"/>
              <w:rPr>
                <w:rFonts w:cstheme="minorHAnsi"/>
                <w:sz w:val="8"/>
                <w:szCs w:val="8"/>
              </w:rPr>
            </w:pPr>
            <w:r w:rsidRPr="00352445">
              <w:rPr>
                <w:rFonts w:cstheme="minorHAnsi"/>
                <w:szCs w:val="20"/>
              </w:rPr>
              <w:t>In addition to its software services, PhoenixET also provides professional monitoring and analysis services to its customers. As a company which began as a consulting and services firm, PhoenixET has taken an innovative approach to alarm and data management with a focus on built-in intelligence. By leveraging the PhoenixET technology platform, together with a robust and innovative services arm, PhoenixET customers redefine the 360-degree approach to energy management.</w:t>
            </w:r>
            <w:r w:rsidRPr="00352445">
              <w:rPr>
                <w:rFonts w:cstheme="minorHAnsi"/>
                <w:szCs w:val="20"/>
              </w:rPr>
              <w:br/>
            </w:r>
          </w:p>
          <w:p w14:paraId="13F95AFB" w14:textId="77777777" w:rsidR="0068191F" w:rsidRPr="00864BB4" w:rsidRDefault="0068191F" w:rsidP="00CF0469">
            <w:pPr>
              <w:spacing w:after="0"/>
              <w:rPr>
                <w:rFonts w:cstheme="minorHAnsi"/>
                <w:szCs w:val="20"/>
              </w:rPr>
            </w:pPr>
            <w:r w:rsidRPr="00352445">
              <w:rPr>
                <w:rFonts w:cstheme="minorHAnsi"/>
                <w:szCs w:val="20"/>
              </w:rPr>
              <w:t>Culture is king at Phoenix Energy Technologies and we take great pride in our Phoenix Phamily atmosphere and great Team spirit!  We offer a great product/service, have exceptional leadership and a close-knit group of knowledgeable and hard-working Team-oriented employees.  PhoenixET is truly a great place to work and grow.</w:t>
            </w:r>
          </w:p>
          <w:p w14:paraId="6023FA1E" w14:textId="77777777" w:rsidR="0068191F" w:rsidRDefault="0068191F" w:rsidP="00CF0469">
            <w:pPr>
              <w:pStyle w:val="NoSpacing"/>
            </w:pPr>
          </w:p>
          <w:p w14:paraId="5F3F2DCF" w14:textId="77777777" w:rsidR="00C5561F" w:rsidRDefault="00C5561F" w:rsidP="00CF0469">
            <w:pPr>
              <w:pStyle w:val="NoSpacing"/>
            </w:pPr>
          </w:p>
          <w:p w14:paraId="15CD4108" w14:textId="77777777" w:rsidR="0068191F" w:rsidRDefault="0068191F" w:rsidP="00CF0469">
            <w:pPr>
              <w:pStyle w:val="NoSpacing"/>
              <w:rPr>
                <w:b/>
              </w:rPr>
            </w:pPr>
            <w:r>
              <w:rPr>
                <w:b/>
              </w:rPr>
              <w:t>RESPONSIBILITIES:</w:t>
            </w:r>
          </w:p>
          <w:p w14:paraId="7E4499C8" w14:textId="77777777" w:rsidR="000775E8" w:rsidRPr="006628A4" w:rsidRDefault="000775E8" w:rsidP="000775E8">
            <w:pPr>
              <w:pStyle w:val="ListParagraph"/>
              <w:numPr>
                <w:ilvl w:val="0"/>
                <w:numId w:val="2"/>
              </w:numPr>
              <w:spacing w:after="0"/>
              <w:rPr>
                <w:rFonts w:eastAsia="Times New Roman"/>
                <w:b/>
              </w:rPr>
            </w:pPr>
            <w:r w:rsidRPr="006628A4">
              <w:rPr>
                <w:color w:val="333333"/>
                <w:szCs w:val="20"/>
              </w:rPr>
              <w:t xml:space="preserve">Develop an analytic strategy </w:t>
            </w:r>
            <w:r>
              <w:rPr>
                <w:color w:val="333333"/>
                <w:szCs w:val="20"/>
              </w:rPr>
              <w:t xml:space="preserve">which </w:t>
            </w:r>
            <w:r w:rsidRPr="006628A4">
              <w:rPr>
                <w:color w:val="333333"/>
                <w:szCs w:val="20"/>
              </w:rPr>
              <w:t xml:space="preserve">provides added value </w:t>
            </w:r>
            <w:r>
              <w:rPr>
                <w:color w:val="333333"/>
                <w:szCs w:val="20"/>
              </w:rPr>
              <w:t>to Customers</w:t>
            </w:r>
            <w:r w:rsidRPr="006628A4">
              <w:rPr>
                <w:color w:val="333333"/>
                <w:szCs w:val="20"/>
              </w:rPr>
              <w:t xml:space="preserve"> and</w:t>
            </w:r>
            <w:r w:rsidRPr="006628A4">
              <w:rPr>
                <w:color w:val="333333"/>
                <w:spacing w:val="-27"/>
                <w:szCs w:val="20"/>
              </w:rPr>
              <w:t xml:space="preserve"> </w:t>
            </w:r>
            <w:r w:rsidRPr="006628A4">
              <w:rPr>
                <w:color w:val="333333"/>
                <w:szCs w:val="20"/>
              </w:rPr>
              <w:t>incorporates Predicti</w:t>
            </w:r>
            <w:r>
              <w:rPr>
                <w:color w:val="333333"/>
                <w:szCs w:val="20"/>
              </w:rPr>
              <w:t>ve Analytics and IoT growth to drive</w:t>
            </w:r>
            <w:r w:rsidRPr="006628A4">
              <w:rPr>
                <w:color w:val="333333"/>
                <w:szCs w:val="20"/>
              </w:rPr>
              <w:t xml:space="preserve"> future revenue</w:t>
            </w:r>
            <w:r w:rsidRPr="006628A4">
              <w:rPr>
                <w:color w:val="333333"/>
                <w:spacing w:val="-13"/>
                <w:szCs w:val="20"/>
              </w:rPr>
              <w:t xml:space="preserve"> </w:t>
            </w:r>
            <w:r>
              <w:rPr>
                <w:color w:val="333333"/>
                <w:szCs w:val="20"/>
              </w:rPr>
              <w:t>opportunities</w:t>
            </w:r>
          </w:p>
          <w:p w14:paraId="28CC919B" w14:textId="77777777" w:rsidR="000775E8" w:rsidRPr="006628A4" w:rsidRDefault="000775E8" w:rsidP="000775E8">
            <w:pPr>
              <w:pStyle w:val="ListParagraph"/>
              <w:numPr>
                <w:ilvl w:val="0"/>
                <w:numId w:val="2"/>
              </w:numPr>
              <w:spacing w:after="0"/>
              <w:rPr>
                <w:rFonts w:eastAsia="Times New Roman"/>
                <w:b/>
              </w:rPr>
            </w:pPr>
            <w:r>
              <w:rPr>
                <w:color w:val="333333"/>
                <w:szCs w:val="20"/>
              </w:rPr>
              <w:t>Allocate human/</w:t>
            </w:r>
            <w:r w:rsidRPr="006628A4">
              <w:rPr>
                <w:color w:val="333333"/>
                <w:szCs w:val="20"/>
              </w:rPr>
              <w:t>financial resources to p</w:t>
            </w:r>
            <w:r>
              <w:rPr>
                <w:color w:val="333333"/>
                <w:szCs w:val="20"/>
              </w:rPr>
              <w:t xml:space="preserve">rojects, setting priorities, </w:t>
            </w:r>
            <w:r w:rsidRPr="006628A4">
              <w:rPr>
                <w:color w:val="333333"/>
                <w:szCs w:val="20"/>
              </w:rPr>
              <w:t>monitoring execution</w:t>
            </w:r>
            <w:r>
              <w:rPr>
                <w:color w:val="333333"/>
                <w:szCs w:val="20"/>
              </w:rPr>
              <w:t xml:space="preserve"> to keep projects on time and</w:t>
            </w:r>
            <w:r w:rsidRPr="006628A4">
              <w:rPr>
                <w:color w:val="333333"/>
                <w:spacing w:val="-9"/>
                <w:szCs w:val="20"/>
              </w:rPr>
              <w:t xml:space="preserve"> </w:t>
            </w:r>
            <w:r w:rsidRPr="006628A4">
              <w:rPr>
                <w:color w:val="333333"/>
                <w:szCs w:val="20"/>
              </w:rPr>
              <w:t>budg</w:t>
            </w:r>
            <w:r>
              <w:rPr>
                <w:color w:val="333333"/>
                <w:szCs w:val="20"/>
              </w:rPr>
              <w:t>et</w:t>
            </w:r>
          </w:p>
          <w:p w14:paraId="4AFABC34" w14:textId="77777777" w:rsidR="000775E8" w:rsidRPr="006628A4" w:rsidRDefault="000775E8" w:rsidP="000775E8">
            <w:pPr>
              <w:pStyle w:val="ListParagraph"/>
              <w:numPr>
                <w:ilvl w:val="0"/>
                <w:numId w:val="2"/>
              </w:numPr>
              <w:spacing w:after="0"/>
              <w:rPr>
                <w:rFonts w:eastAsia="Times New Roman"/>
                <w:b/>
              </w:rPr>
            </w:pPr>
            <w:r>
              <w:rPr>
                <w:color w:val="333333"/>
                <w:szCs w:val="20"/>
              </w:rPr>
              <w:t>Manage</w:t>
            </w:r>
            <w:r w:rsidRPr="006628A4">
              <w:rPr>
                <w:color w:val="333333"/>
                <w:szCs w:val="20"/>
              </w:rPr>
              <w:t xml:space="preserve"> Analytics</w:t>
            </w:r>
            <w:r>
              <w:rPr>
                <w:color w:val="333333"/>
                <w:szCs w:val="20"/>
              </w:rPr>
              <w:t xml:space="preserve"> Team members, evaluating </w:t>
            </w:r>
            <w:r w:rsidRPr="006628A4">
              <w:rPr>
                <w:color w:val="333333"/>
                <w:szCs w:val="20"/>
              </w:rPr>
              <w:t>performance, and</w:t>
            </w:r>
            <w:r w:rsidRPr="006628A4">
              <w:rPr>
                <w:color w:val="333333"/>
                <w:spacing w:val="-30"/>
                <w:szCs w:val="20"/>
              </w:rPr>
              <w:t xml:space="preserve"> </w:t>
            </w:r>
            <w:r>
              <w:rPr>
                <w:color w:val="333333"/>
                <w:szCs w:val="20"/>
              </w:rPr>
              <w:t>facilitating</w:t>
            </w:r>
            <w:r w:rsidRPr="006628A4">
              <w:rPr>
                <w:color w:val="333333"/>
                <w:szCs w:val="20"/>
              </w:rPr>
              <w:t xml:space="preserve"> professional</w:t>
            </w:r>
            <w:r w:rsidRPr="006628A4">
              <w:rPr>
                <w:color w:val="333333"/>
                <w:spacing w:val="-3"/>
                <w:szCs w:val="20"/>
              </w:rPr>
              <w:t xml:space="preserve"> </w:t>
            </w:r>
            <w:r w:rsidRPr="006628A4">
              <w:rPr>
                <w:color w:val="333333"/>
                <w:szCs w:val="20"/>
              </w:rPr>
              <w:t>development.</w:t>
            </w:r>
          </w:p>
          <w:p w14:paraId="1012E904" w14:textId="77777777" w:rsidR="000775E8" w:rsidRPr="006628A4" w:rsidRDefault="000775E8" w:rsidP="000775E8">
            <w:pPr>
              <w:pStyle w:val="ListParagraph"/>
              <w:numPr>
                <w:ilvl w:val="0"/>
                <w:numId w:val="2"/>
              </w:numPr>
              <w:spacing w:after="0"/>
              <w:rPr>
                <w:rFonts w:eastAsia="Times New Roman"/>
                <w:b/>
              </w:rPr>
            </w:pPr>
            <w:r>
              <w:rPr>
                <w:color w:val="333333"/>
                <w:szCs w:val="20"/>
              </w:rPr>
              <w:t>Manage</w:t>
            </w:r>
            <w:r w:rsidRPr="006628A4">
              <w:rPr>
                <w:color w:val="333333"/>
                <w:szCs w:val="20"/>
              </w:rPr>
              <w:t xml:space="preserve"> analytic research projects generated both internally in connection with</w:t>
            </w:r>
            <w:r w:rsidRPr="006628A4">
              <w:rPr>
                <w:color w:val="333333"/>
                <w:spacing w:val="-28"/>
                <w:szCs w:val="20"/>
              </w:rPr>
              <w:t xml:space="preserve"> </w:t>
            </w:r>
            <w:r>
              <w:rPr>
                <w:color w:val="333333"/>
                <w:szCs w:val="20"/>
              </w:rPr>
              <w:t>new product/</w:t>
            </w:r>
            <w:r w:rsidRPr="006628A4">
              <w:rPr>
                <w:color w:val="333333"/>
                <w:szCs w:val="20"/>
              </w:rPr>
              <w:t>service development and externally in co</w:t>
            </w:r>
            <w:r>
              <w:rPr>
                <w:color w:val="333333"/>
                <w:szCs w:val="20"/>
              </w:rPr>
              <w:t>nnection with serving existing Customers and</w:t>
            </w:r>
            <w:r w:rsidRPr="006628A4">
              <w:rPr>
                <w:color w:val="333333"/>
                <w:szCs w:val="20"/>
              </w:rPr>
              <w:t xml:space="preserve"> attracting new</w:t>
            </w:r>
            <w:r w:rsidRPr="006628A4">
              <w:rPr>
                <w:color w:val="333333"/>
                <w:spacing w:val="-10"/>
                <w:szCs w:val="20"/>
              </w:rPr>
              <w:t xml:space="preserve"> </w:t>
            </w:r>
            <w:r>
              <w:rPr>
                <w:color w:val="333333"/>
                <w:szCs w:val="20"/>
              </w:rPr>
              <w:t>ones</w:t>
            </w:r>
          </w:p>
          <w:p w14:paraId="4081F4ED" w14:textId="77777777" w:rsidR="000775E8" w:rsidRDefault="000775E8" w:rsidP="000775E8">
            <w:pPr>
              <w:numPr>
                <w:ilvl w:val="0"/>
                <w:numId w:val="2"/>
              </w:numPr>
              <w:spacing w:before="0" w:after="0"/>
              <w:jc w:val="both"/>
              <w:rPr>
                <w:rFonts w:cs="Calibri"/>
              </w:rPr>
            </w:pPr>
            <w:r>
              <w:rPr>
                <w:rFonts w:cs="Calibri"/>
              </w:rPr>
              <w:t>Support the sales process by providing both preliminary and comprehensive analyses of opportunities for prospects and customers through the pilots and full implementations</w:t>
            </w:r>
          </w:p>
          <w:p w14:paraId="549E03F5" w14:textId="77777777" w:rsidR="000775E8" w:rsidRPr="00790981" w:rsidRDefault="000775E8" w:rsidP="000775E8">
            <w:pPr>
              <w:pStyle w:val="ListParagraph"/>
              <w:numPr>
                <w:ilvl w:val="0"/>
                <w:numId w:val="2"/>
              </w:numPr>
              <w:spacing w:before="0" w:after="200" w:line="276" w:lineRule="auto"/>
              <w:rPr>
                <w:rFonts w:cstheme="minorHAnsi"/>
                <w:b/>
                <w:bCs/>
                <w:szCs w:val="20"/>
              </w:rPr>
            </w:pPr>
            <w:r>
              <w:rPr>
                <w:rFonts w:cstheme="minorHAnsi"/>
                <w:bCs/>
                <w:szCs w:val="20"/>
              </w:rPr>
              <w:t>Translate customer needs into detailed business and technical requirements</w:t>
            </w:r>
          </w:p>
          <w:p w14:paraId="4D0AC25E" w14:textId="77777777" w:rsidR="000775E8" w:rsidRPr="006628A4" w:rsidRDefault="000775E8" w:rsidP="000775E8">
            <w:pPr>
              <w:pStyle w:val="ListParagraph"/>
              <w:numPr>
                <w:ilvl w:val="0"/>
                <w:numId w:val="2"/>
              </w:numPr>
              <w:spacing w:after="0"/>
              <w:rPr>
                <w:rFonts w:eastAsia="Times New Roman"/>
                <w:b/>
              </w:rPr>
            </w:pPr>
            <w:r>
              <w:rPr>
                <w:color w:val="333333"/>
                <w:szCs w:val="20"/>
              </w:rPr>
              <w:t>Implement</w:t>
            </w:r>
            <w:r w:rsidRPr="006628A4">
              <w:rPr>
                <w:color w:val="333333"/>
                <w:szCs w:val="20"/>
              </w:rPr>
              <w:t xml:space="preserve"> new in</w:t>
            </w:r>
            <w:r>
              <w:rPr>
                <w:color w:val="333333"/>
                <w:szCs w:val="20"/>
              </w:rPr>
              <w:t>ternal processes to expedite</w:t>
            </w:r>
            <w:r w:rsidRPr="006628A4">
              <w:rPr>
                <w:color w:val="333333"/>
                <w:szCs w:val="20"/>
              </w:rPr>
              <w:t xml:space="preserve"> transition from</w:t>
            </w:r>
            <w:r>
              <w:rPr>
                <w:color w:val="333333"/>
                <w:szCs w:val="20"/>
              </w:rPr>
              <w:t xml:space="preserve"> conceptualization/</w:t>
            </w:r>
            <w:r w:rsidRPr="006628A4">
              <w:rPr>
                <w:color w:val="333333"/>
                <w:szCs w:val="20"/>
              </w:rPr>
              <w:t>analysis to delivery to the technology</w:t>
            </w:r>
            <w:r w:rsidRPr="006628A4">
              <w:rPr>
                <w:color w:val="333333"/>
                <w:spacing w:val="-8"/>
                <w:szCs w:val="20"/>
              </w:rPr>
              <w:t xml:space="preserve"> </w:t>
            </w:r>
            <w:r>
              <w:rPr>
                <w:color w:val="333333"/>
                <w:szCs w:val="20"/>
              </w:rPr>
              <w:t>team</w:t>
            </w:r>
          </w:p>
          <w:p w14:paraId="30CF6D5C" w14:textId="77777777" w:rsidR="000775E8" w:rsidRPr="006628A4" w:rsidRDefault="000775E8" w:rsidP="000775E8">
            <w:pPr>
              <w:pStyle w:val="ListParagraph"/>
              <w:numPr>
                <w:ilvl w:val="0"/>
                <w:numId w:val="2"/>
              </w:numPr>
              <w:spacing w:after="0"/>
              <w:rPr>
                <w:rFonts w:eastAsia="Times New Roman"/>
                <w:b/>
              </w:rPr>
            </w:pPr>
            <w:r>
              <w:rPr>
                <w:color w:val="333333"/>
                <w:szCs w:val="20"/>
              </w:rPr>
              <w:t>Work together with</w:t>
            </w:r>
            <w:r w:rsidRPr="006628A4">
              <w:rPr>
                <w:color w:val="333333"/>
                <w:szCs w:val="20"/>
              </w:rPr>
              <w:t xml:space="preserve"> leadership of</w:t>
            </w:r>
            <w:r>
              <w:rPr>
                <w:color w:val="333333"/>
                <w:szCs w:val="20"/>
              </w:rPr>
              <w:t xml:space="preserve"> Engineering</w:t>
            </w:r>
            <w:r w:rsidRPr="006628A4">
              <w:rPr>
                <w:color w:val="333333"/>
                <w:szCs w:val="20"/>
              </w:rPr>
              <w:t xml:space="preserve"> functions</w:t>
            </w:r>
            <w:r w:rsidRPr="006628A4">
              <w:rPr>
                <w:color w:val="333333"/>
                <w:spacing w:val="-32"/>
                <w:szCs w:val="20"/>
              </w:rPr>
              <w:t xml:space="preserve"> </w:t>
            </w:r>
            <w:r w:rsidRPr="006628A4">
              <w:rPr>
                <w:color w:val="333333"/>
                <w:szCs w:val="20"/>
              </w:rPr>
              <w:t>to facilitate efficient tr</w:t>
            </w:r>
            <w:r>
              <w:rPr>
                <w:color w:val="333333"/>
                <w:szCs w:val="20"/>
              </w:rPr>
              <w:t>ansfer of analytical models to</w:t>
            </w:r>
            <w:r w:rsidRPr="006628A4">
              <w:rPr>
                <w:color w:val="333333"/>
                <w:szCs w:val="20"/>
              </w:rPr>
              <w:t xml:space="preserve"> scalable</w:t>
            </w:r>
            <w:r w:rsidRPr="006628A4">
              <w:rPr>
                <w:color w:val="333333"/>
                <w:spacing w:val="-9"/>
                <w:szCs w:val="20"/>
              </w:rPr>
              <w:t xml:space="preserve"> </w:t>
            </w:r>
            <w:r>
              <w:rPr>
                <w:color w:val="333333"/>
                <w:szCs w:val="20"/>
              </w:rPr>
              <w:t>production</w:t>
            </w:r>
          </w:p>
          <w:p w14:paraId="20A33AC4" w14:textId="77777777" w:rsidR="0068191F" w:rsidRDefault="002A5724" w:rsidP="000775E8">
            <w:pPr>
              <w:numPr>
                <w:ilvl w:val="0"/>
                <w:numId w:val="2"/>
              </w:numPr>
              <w:spacing w:before="0" w:after="0"/>
              <w:jc w:val="both"/>
              <w:rPr>
                <w:rFonts w:cs="Calibri"/>
              </w:rPr>
            </w:pPr>
            <w:r>
              <w:rPr>
                <w:rFonts w:cs="Calibri"/>
              </w:rPr>
              <w:t>Ensure the teams delivery on commitments to a</w:t>
            </w:r>
            <w:r w:rsidR="0068191F" w:rsidRPr="00751328">
              <w:rPr>
                <w:rFonts w:cs="Calibri"/>
              </w:rPr>
              <w:t>nalyze</w:t>
            </w:r>
            <w:r w:rsidR="00243B76">
              <w:rPr>
                <w:rFonts w:cs="Calibri"/>
              </w:rPr>
              <w:t xml:space="preserve"> customer energy and other data</w:t>
            </w:r>
            <w:r w:rsidR="0068191F" w:rsidRPr="00751328">
              <w:rPr>
                <w:rFonts w:cs="Calibri"/>
              </w:rPr>
              <w:t xml:space="preserve"> </w:t>
            </w:r>
            <w:r w:rsidR="0068191F">
              <w:rPr>
                <w:rFonts w:cs="Calibri"/>
              </w:rPr>
              <w:t>opportunities to meet energy savings and other customer objectives</w:t>
            </w:r>
          </w:p>
          <w:p w14:paraId="31122A99" w14:textId="77777777" w:rsidR="0068191F" w:rsidRDefault="0068191F" w:rsidP="000775E8">
            <w:pPr>
              <w:numPr>
                <w:ilvl w:val="0"/>
                <w:numId w:val="2"/>
              </w:numPr>
              <w:spacing w:before="0" w:after="0"/>
              <w:jc w:val="both"/>
              <w:rPr>
                <w:rFonts w:cs="Calibri"/>
              </w:rPr>
            </w:pPr>
            <w:r>
              <w:rPr>
                <w:rFonts w:cs="Calibri"/>
              </w:rPr>
              <w:t>Identify and e</w:t>
            </w:r>
            <w:r w:rsidRPr="00751328">
              <w:rPr>
                <w:rFonts w:cs="Calibri"/>
              </w:rPr>
              <w:t xml:space="preserve">valuate opportunities for automating and/or improving current analysis and reporting </w:t>
            </w:r>
            <w:r>
              <w:rPr>
                <w:rFonts w:cs="Calibri"/>
              </w:rPr>
              <w:t xml:space="preserve">processes and </w:t>
            </w:r>
            <w:r w:rsidRPr="00751328">
              <w:rPr>
                <w:rFonts w:cs="Calibri"/>
              </w:rPr>
              <w:t>methods.</w:t>
            </w:r>
          </w:p>
          <w:p w14:paraId="20F90EAB" w14:textId="77777777" w:rsidR="00531056" w:rsidRDefault="00531056" w:rsidP="000775E8">
            <w:pPr>
              <w:numPr>
                <w:ilvl w:val="0"/>
                <w:numId w:val="2"/>
              </w:numPr>
              <w:spacing w:before="0" w:after="0"/>
              <w:jc w:val="both"/>
              <w:rPr>
                <w:rFonts w:cs="Calibri"/>
              </w:rPr>
            </w:pPr>
            <w:r>
              <w:rPr>
                <w:rFonts w:cs="Calibri"/>
              </w:rPr>
              <w:t>Support the creation of reports and related deliverables within specified timelines, including data extraction, cleaning and standardization, creating statistical summaries, performing standardized and ad-hoc quantitative analyses</w:t>
            </w:r>
          </w:p>
          <w:p w14:paraId="0DB47CDB" w14:textId="77777777" w:rsidR="0068191F" w:rsidRPr="00751328" w:rsidRDefault="0068191F" w:rsidP="000775E8">
            <w:pPr>
              <w:numPr>
                <w:ilvl w:val="0"/>
                <w:numId w:val="2"/>
              </w:numPr>
              <w:spacing w:before="0" w:after="0"/>
              <w:jc w:val="both"/>
              <w:rPr>
                <w:rFonts w:cs="Calibri"/>
              </w:rPr>
            </w:pPr>
            <w:r w:rsidRPr="00D56BC9">
              <w:rPr>
                <w:rFonts w:cs="Calibri"/>
              </w:rPr>
              <w:t xml:space="preserve">Work with </w:t>
            </w:r>
            <w:r w:rsidR="000775E8">
              <w:rPr>
                <w:rFonts w:cs="Calibri"/>
              </w:rPr>
              <w:t xml:space="preserve">and promote collaboration with </w:t>
            </w:r>
            <w:r w:rsidRPr="00D56BC9">
              <w:rPr>
                <w:rFonts w:cs="Calibri"/>
              </w:rPr>
              <w:t xml:space="preserve">other business groups to support company objectives and priorities, </w:t>
            </w:r>
            <w:r>
              <w:rPr>
                <w:rFonts w:cs="Calibri"/>
              </w:rPr>
              <w:t>for example</w:t>
            </w:r>
            <w:r w:rsidR="000775E8">
              <w:rPr>
                <w:rFonts w:cs="Calibri"/>
              </w:rPr>
              <w:t>:</w:t>
            </w:r>
            <w:r w:rsidRPr="00D56BC9">
              <w:rPr>
                <w:rFonts w:cs="Calibri"/>
              </w:rPr>
              <w:t xml:space="preserve"> </w:t>
            </w:r>
            <w:r>
              <w:rPr>
                <w:rFonts w:cs="Calibri"/>
              </w:rPr>
              <w:t>working with</w:t>
            </w:r>
            <w:r w:rsidRPr="00D56BC9">
              <w:rPr>
                <w:rFonts w:cs="Calibri"/>
              </w:rPr>
              <w:t xml:space="preserve"> the marketing team to develop case studies</w:t>
            </w:r>
            <w:r>
              <w:rPr>
                <w:rFonts w:cs="Calibri"/>
              </w:rPr>
              <w:t xml:space="preserve">, supporting the Customer Experience Manager and other customer facing colleagues by providing investigative analyses to answer specific questions or to identify and communicate value propositions, working </w:t>
            </w:r>
            <w:r w:rsidRPr="00D56BC9">
              <w:rPr>
                <w:rFonts w:cs="Calibri"/>
              </w:rPr>
              <w:t>closely with our various service teams to leverage customer energy and other data to its fullest extent</w:t>
            </w:r>
            <w:r>
              <w:rPr>
                <w:rFonts w:cs="Calibri"/>
              </w:rPr>
              <w:t>, and supporting R&amp;D and new product development efforts in creating and improving proprietary software products and tools.</w:t>
            </w:r>
          </w:p>
          <w:p w14:paraId="6026A304" w14:textId="77777777" w:rsidR="0068191F" w:rsidRPr="00C5561F" w:rsidRDefault="0068191F" w:rsidP="00CF0469">
            <w:pPr>
              <w:pStyle w:val="NoSpacing"/>
              <w:rPr>
                <w:sz w:val="8"/>
                <w:szCs w:val="8"/>
              </w:rPr>
            </w:pPr>
          </w:p>
          <w:p w14:paraId="4548B8E7" w14:textId="77777777" w:rsidR="0068191F" w:rsidRDefault="0068191F" w:rsidP="00CF0469">
            <w:pPr>
              <w:pStyle w:val="NoSpacing"/>
              <w:rPr>
                <w:b/>
              </w:rPr>
            </w:pPr>
            <w:r>
              <w:rPr>
                <w:b/>
              </w:rPr>
              <w:t>REQUIRED QUALIFICATIONS:</w:t>
            </w:r>
          </w:p>
          <w:p w14:paraId="11EA57B4" w14:textId="77777777" w:rsidR="0068191F" w:rsidRDefault="0068191F" w:rsidP="000775E8">
            <w:pPr>
              <w:numPr>
                <w:ilvl w:val="0"/>
                <w:numId w:val="2"/>
              </w:numPr>
              <w:spacing w:before="0" w:after="0"/>
              <w:jc w:val="both"/>
              <w:rPr>
                <w:rFonts w:cs="Calibri"/>
              </w:rPr>
            </w:pPr>
            <w:r>
              <w:rPr>
                <w:rFonts w:cs="Calibri"/>
              </w:rPr>
              <w:t>Bachelor’s D</w:t>
            </w:r>
            <w:r w:rsidRPr="00912D0A">
              <w:rPr>
                <w:rFonts w:cs="Calibri"/>
              </w:rPr>
              <w:t xml:space="preserve">egree in </w:t>
            </w:r>
            <w:r>
              <w:rPr>
                <w:rFonts w:cs="Calibri"/>
              </w:rPr>
              <w:t>a</w:t>
            </w:r>
            <w:r w:rsidRPr="00860D60">
              <w:rPr>
                <w:rFonts w:cs="Calibri"/>
              </w:rPr>
              <w:t xml:space="preserve"> </w:t>
            </w:r>
            <w:r>
              <w:rPr>
                <w:rFonts w:cs="Calibri"/>
              </w:rPr>
              <w:t>Science, Technology, Engineering, or Mathematics field or equivalent experience</w:t>
            </w:r>
          </w:p>
          <w:p w14:paraId="66334970" w14:textId="77777777" w:rsidR="002A5724" w:rsidRDefault="002A5724" w:rsidP="000775E8">
            <w:pPr>
              <w:numPr>
                <w:ilvl w:val="0"/>
                <w:numId w:val="2"/>
              </w:numPr>
              <w:spacing w:before="0" w:after="0"/>
              <w:jc w:val="both"/>
              <w:rPr>
                <w:rFonts w:cs="Calibri"/>
              </w:rPr>
            </w:pPr>
            <w:r>
              <w:rPr>
                <w:rFonts w:cs="Calibri"/>
              </w:rPr>
              <w:t xml:space="preserve">Demonstrable success in leading teams: 7+ years of related leadership experience </w:t>
            </w:r>
          </w:p>
          <w:p w14:paraId="58953E9A" w14:textId="77777777" w:rsidR="0068191F" w:rsidRDefault="0068191F" w:rsidP="000775E8">
            <w:pPr>
              <w:numPr>
                <w:ilvl w:val="0"/>
                <w:numId w:val="2"/>
              </w:numPr>
              <w:spacing w:before="0" w:after="0"/>
              <w:jc w:val="both"/>
              <w:rPr>
                <w:rFonts w:cs="Calibri"/>
              </w:rPr>
            </w:pPr>
            <w:r>
              <w:rPr>
                <w:rFonts w:cs="Calibri"/>
              </w:rPr>
              <w:t>E</w:t>
            </w:r>
            <w:r w:rsidRPr="00751328">
              <w:rPr>
                <w:rFonts w:cs="Calibri"/>
              </w:rPr>
              <w:t>xperience working with energy analysis and data</w:t>
            </w:r>
          </w:p>
          <w:p w14:paraId="708F8FE1" w14:textId="77777777" w:rsidR="002A5724" w:rsidRDefault="002A5724" w:rsidP="000775E8">
            <w:pPr>
              <w:pStyle w:val="NoSpacing"/>
              <w:numPr>
                <w:ilvl w:val="0"/>
                <w:numId w:val="2"/>
              </w:numPr>
              <w:spacing w:before="0"/>
              <w:rPr>
                <w:rFonts w:eastAsiaTheme="minorHAnsi" w:cstheme="minorHAnsi"/>
                <w:szCs w:val="20"/>
              </w:rPr>
            </w:pPr>
            <w:r>
              <w:rPr>
                <w:rFonts w:cstheme="minorHAnsi"/>
                <w:szCs w:val="20"/>
              </w:rPr>
              <w:t>Superb communication skills – ability to translate technical and complex ideas for the novice</w:t>
            </w:r>
          </w:p>
          <w:p w14:paraId="4E8FA732" w14:textId="77777777" w:rsidR="002A5724" w:rsidRDefault="002A5724" w:rsidP="000775E8">
            <w:pPr>
              <w:pStyle w:val="ListParagraph"/>
              <w:numPr>
                <w:ilvl w:val="0"/>
                <w:numId w:val="2"/>
              </w:numPr>
              <w:spacing w:before="0" w:after="200"/>
              <w:jc w:val="both"/>
              <w:rPr>
                <w:rFonts w:cs="Calibri"/>
              </w:rPr>
            </w:pPr>
            <w:r w:rsidRPr="00751328">
              <w:rPr>
                <w:rFonts w:cs="Calibri"/>
              </w:rPr>
              <w:t xml:space="preserve">Strong </w:t>
            </w:r>
            <w:r>
              <w:rPr>
                <w:rFonts w:cs="Calibri"/>
              </w:rPr>
              <w:t>written and verbal</w:t>
            </w:r>
            <w:r w:rsidRPr="00751328">
              <w:rPr>
                <w:rFonts w:cs="Calibri"/>
              </w:rPr>
              <w:t xml:space="preserve"> </w:t>
            </w:r>
            <w:r>
              <w:rPr>
                <w:rFonts w:cs="Calibri"/>
              </w:rPr>
              <w:t>communication skills</w:t>
            </w:r>
          </w:p>
          <w:p w14:paraId="780DF7C3" w14:textId="77777777" w:rsidR="002A5724" w:rsidRPr="002A5724" w:rsidRDefault="002A5724" w:rsidP="000775E8">
            <w:pPr>
              <w:pStyle w:val="ListParagraph"/>
              <w:numPr>
                <w:ilvl w:val="0"/>
                <w:numId w:val="2"/>
              </w:numPr>
              <w:spacing w:before="0" w:after="200"/>
              <w:jc w:val="both"/>
              <w:rPr>
                <w:rFonts w:cs="Calibri"/>
              </w:rPr>
            </w:pPr>
            <w:r w:rsidRPr="002A5724">
              <w:rPr>
                <w:rFonts w:cstheme="minorHAnsi"/>
                <w:szCs w:val="20"/>
              </w:rPr>
              <w:t>Strong organizational abilities</w:t>
            </w:r>
          </w:p>
          <w:p w14:paraId="4AE6E26F" w14:textId="77777777" w:rsidR="006F1A5D" w:rsidRPr="00137436" w:rsidRDefault="002A5724" w:rsidP="006F1A5D">
            <w:pPr>
              <w:pStyle w:val="ListParagraph"/>
              <w:numPr>
                <w:ilvl w:val="0"/>
                <w:numId w:val="2"/>
              </w:numPr>
              <w:spacing w:before="0" w:after="200"/>
              <w:jc w:val="both"/>
              <w:rPr>
                <w:rFonts w:cs="Calibri"/>
              </w:rPr>
            </w:pPr>
            <w:r>
              <w:rPr>
                <w:rFonts w:cstheme="minorHAnsi"/>
                <w:szCs w:val="20"/>
              </w:rPr>
              <w:t>Excellent presentation skills - Presales experience desired</w:t>
            </w:r>
          </w:p>
          <w:p w14:paraId="16899A10" w14:textId="77777777" w:rsidR="00137436" w:rsidRPr="006F1A5D" w:rsidRDefault="00137436" w:rsidP="006F1A5D">
            <w:pPr>
              <w:pStyle w:val="ListParagraph"/>
              <w:numPr>
                <w:ilvl w:val="0"/>
                <w:numId w:val="2"/>
              </w:numPr>
              <w:spacing w:before="0" w:after="200"/>
              <w:jc w:val="both"/>
              <w:rPr>
                <w:rFonts w:cs="Calibri"/>
              </w:rPr>
            </w:pPr>
            <w:r>
              <w:rPr>
                <w:rFonts w:cstheme="minorHAnsi"/>
                <w:szCs w:val="20"/>
              </w:rPr>
              <w:t>Mastery of MS Office tools including MS Excel</w:t>
            </w:r>
          </w:p>
          <w:p w14:paraId="37E81435" w14:textId="77777777" w:rsidR="006F1A5D" w:rsidRPr="006F1A5D" w:rsidRDefault="006F1A5D" w:rsidP="006F1A5D">
            <w:pPr>
              <w:pStyle w:val="ListParagraph"/>
              <w:numPr>
                <w:ilvl w:val="0"/>
                <w:numId w:val="2"/>
              </w:numPr>
              <w:spacing w:before="0" w:after="200"/>
              <w:jc w:val="both"/>
              <w:rPr>
                <w:rFonts w:cs="Calibri"/>
              </w:rPr>
            </w:pPr>
            <w:r>
              <w:rPr>
                <w:rFonts w:cs="Calibri"/>
              </w:rPr>
              <w:t>Strong problem solving skills</w:t>
            </w:r>
          </w:p>
          <w:p w14:paraId="5D5BF82A" w14:textId="77777777" w:rsidR="00C5561F" w:rsidRDefault="0068191F" w:rsidP="00C5561F">
            <w:pPr>
              <w:pStyle w:val="ListParagraph"/>
              <w:numPr>
                <w:ilvl w:val="0"/>
                <w:numId w:val="2"/>
              </w:numPr>
              <w:spacing w:before="0" w:after="200"/>
              <w:jc w:val="both"/>
              <w:rPr>
                <w:rFonts w:cs="Calibri"/>
              </w:rPr>
            </w:pPr>
            <w:r w:rsidRPr="006F1A5D">
              <w:rPr>
                <w:rFonts w:cs="Calibri"/>
              </w:rPr>
              <w:t>Understanding of and ability to properly apply basic statistical methods such as summary measures, regression, outlier detection, trend analyses</w:t>
            </w:r>
          </w:p>
          <w:p w14:paraId="2C4C44F7" w14:textId="77777777" w:rsidR="00C5561F" w:rsidRDefault="0068191F" w:rsidP="00C5561F">
            <w:pPr>
              <w:pStyle w:val="ListParagraph"/>
              <w:numPr>
                <w:ilvl w:val="0"/>
                <w:numId w:val="2"/>
              </w:numPr>
              <w:spacing w:before="0" w:after="200"/>
              <w:jc w:val="both"/>
              <w:rPr>
                <w:rFonts w:cs="Calibri"/>
              </w:rPr>
            </w:pPr>
            <w:r w:rsidRPr="00C5561F">
              <w:rPr>
                <w:rFonts w:cs="Calibri"/>
              </w:rPr>
              <w:t xml:space="preserve">Experience with data manipulation and analysis tools </w:t>
            </w:r>
          </w:p>
          <w:p w14:paraId="04FE8C2E" w14:textId="77777777" w:rsidR="0068191F" w:rsidRPr="00C5561F" w:rsidRDefault="006F1A5D" w:rsidP="00C5561F">
            <w:pPr>
              <w:pStyle w:val="ListParagraph"/>
              <w:numPr>
                <w:ilvl w:val="0"/>
                <w:numId w:val="2"/>
              </w:numPr>
              <w:spacing w:before="0" w:after="200"/>
              <w:jc w:val="both"/>
              <w:rPr>
                <w:rFonts w:cs="Calibri"/>
              </w:rPr>
            </w:pPr>
            <w:r w:rsidRPr="00C5561F">
              <w:rPr>
                <w:rFonts w:cs="Calibri"/>
              </w:rPr>
              <w:t>Excellent</w:t>
            </w:r>
            <w:r w:rsidR="0068191F" w:rsidRPr="00C5561F">
              <w:rPr>
                <w:rFonts w:cs="Calibri"/>
              </w:rPr>
              <w:t xml:space="preserve"> problem solving skills</w:t>
            </w:r>
          </w:p>
          <w:p w14:paraId="34546906" w14:textId="77777777" w:rsidR="0068191F" w:rsidRPr="00912D0A" w:rsidRDefault="0068191F" w:rsidP="000775E8">
            <w:pPr>
              <w:pStyle w:val="ListParagraph"/>
              <w:numPr>
                <w:ilvl w:val="0"/>
                <w:numId w:val="2"/>
              </w:numPr>
              <w:spacing w:before="0" w:after="200"/>
              <w:jc w:val="both"/>
              <w:rPr>
                <w:rFonts w:cs="Calibri"/>
              </w:rPr>
            </w:pPr>
            <w:r w:rsidRPr="00912D0A">
              <w:rPr>
                <w:rFonts w:cs="Calibri"/>
              </w:rPr>
              <w:t>Motivated</w:t>
            </w:r>
            <w:r w:rsidR="006F1A5D">
              <w:rPr>
                <w:rFonts w:cs="Calibri"/>
              </w:rPr>
              <w:t xml:space="preserve">, proactive and accountable, </w:t>
            </w:r>
            <w:r>
              <w:rPr>
                <w:rFonts w:cs="Calibri"/>
              </w:rPr>
              <w:t>owns their work</w:t>
            </w:r>
            <w:r w:rsidR="006F1A5D">
              <w:rPr>
                <w:rFonts w:cs="Calibri"/>
              </w:rPr>
              <w:t xml:space="preserve"> and that of their team</w:t>
            </w:r>
          </w:p>
          <w:p w14:paraId="254DDA61" w14:textId="77777777" w:rsidR="0068191F" w:rsidRDefault="0068191F" w:rsidP="000775E8">
            <w:pPr>
              <w:pStyle w:val="ListParagraph"/>
              <w:numPr>
                <w:ilvl w:val="0"/>
                <w:numId w:val="2"/>
              </w:numPr>
              <w:spacing w:before="0" w:after="0"/>
              <w:jc w:val="both"/>
              <w:rPr>
                <w:rFonts w:cs="Calibri"/>
              </w:rPr>
            </w:pPr>
            <w:r>
              <w:rPr>
                <w:rFonts w:cs="Calibri"/>
              </w:rPr>
              <w:t>Good</w:t>
            </w:r>
            <w:r w:rsidRPr="00751328">
              <w:rPr>
                <w:rFonts w:cs="Calibri"/>
              </w:rPr>
              <w:t xml:space="preserve"> time </w:t>
            </w:r>
            <w:r>
              <w:rPr>
                <w:rFonts w:cs="Calibri"/>
              </w:rPr>
              <w:t>management skills</w:t>
            </w:r>
          </w:p>
          <w:p w14:paraId="36BF94DA" w14:textId="77777777" w:rsidR="00107D78" w:rsidRPr="00107D78" w:rsidRDefault="00107D78" w:rsidP="000775E8">
            <w:pPr>
              <w:pStyle w:val="NoSpacing"/>
              <w:numPr>
                <w:ilvl w:val="0"/>
                <w:numId w:val="2"/>
              </w:numPr>
              <w:spacing w:before="0"/>
              <w:rPr>
                <w:rFonts w:cstheme="minorHAnsi"/>
                <w:szCs w:val="20"/>
              </w:rPr>
            </w:pPr>
            <w:r>
              <w:rPr>
                <w:rFonts w:cstheme="minorHAnsi"/>
                <w:szCs w:val="20"/>
              </w:rPr>
              <w:t>Strong attention to detail</w:t>
            </w:r>
          </w:p>
          <w:p w14:paraId="6EBE5253" w14:textId="77777777" w:rsidR="0068191F" w:rsidRPr="00C5561F" w:rsidRDefault="0068191F" w:rsidP="00CF0469">
            <w:pPr>
              <w:pStyle w:val="NoSpacing"/>
              <w:rPr>
                <w:b/>
                <w:sz w:val="8"/>
                <w:szCs w:val="8"/>
              </w:rPr>
            </w:pPr>
          </w:p>
          <w:p w14:paraId="16691FE8" w14:textId="77777777" w:rsidR="0068191F" w:rsidRDefault="0068191F" w:rsidP="00CF0469">
            <w:pPr>
              <w:pStyle w:val="NoSpacing"/>
              <w:rPr>
                <w:b/>
              </w:rPr>
            </w:pPr>
            <w:r>
              <w:rPr>
                <w:b/>
              </w:rPr>
              <w:t>PREFERRED QUALIFICATIONS:</w:t>
            </w:r>
          </w:p>
          <w:p w14:paraId="59F9D488" w14:textId="77777777" w:rsidR="00107D78" w:rsidRPr="00107D78" w:rsidRDefault="00107D78" w:rsidP="000775E8">
            <w:pPr>
              <w:numPr>
                <w:ilvl w:val="0"/>
                <w:numId w:val="2"/>
              </w:numPr>
              <w:spacing w:before="0" w:after="0"/>
              <w:jc w:val="both"/>
              <w:rPr>
                <w:rFonts w:cs="Calibri"/>
              </w:rPr>
            </w:pPr>
            <w:r>
              <w:rPr>
                <w:rFonts w:cs="Calibri"/>
              </w:rPr>
              <w:t>CEM Certification</w:t>
            </w:r>
          </w:p>
          <w:p w14:paraId="605B49A9" w14:textId="77777777" w:rsidR="0068191F" w:rsidRDefault="0068191F" w:rsidP="000775E8">
            <w:pPr>
              <w:numPr>
                <w:ilvl w:val="0"/>
                <w:numId w:val="2"/>
              </w:numPr>
              <w:spacing w:before="0" w:after="0"/>
              <w:jc w:val="both"/>
              <w:rPr>
                <w:rFonts w:cs="Calibri"/>
              </w:rPr>
            </w:pPr>
            <w:r w:rsidRPr="00A964BC">
              <w:rPr>
                <w:rFonts w:cs="Calibri"/>
              </w:rPr>
              <w:t>Knowledge of primary building energy systems and related data: HVAC, lighting, etc.</w:t>
            </w:r>
          </w:p>
          <w:p w14:paraId="2925B395" w14:textId="77777777" w:rsidR="0068191F" w:rsidRDefault="0068191F" w:rsidP="000775E8">
            <w:pPr>
              <w:numPr>
                <w:ilvl w:val="0"/>
                <w:numId w:val="2"/>
              </w:numPr>
              <w:spacing w:before="0" w:after="0"/>
              <w:jc w:val="both"/>
              <w:rPr>
                <w:rFonts w:cs="Calibri"/>
              </w:rPr>
            </w:pPr>
            <w:r w:rsidRPr="00751328">
              <w:rPr>
                <w:rFonts w:cs="Calibri"/>
              </w:rPr>
              <w:t>Experience working with building control systems data</w:t>
            </w:r>
          </w:p>
          <w:p w14:paraId="26673725" w14:textId="77777777" w:rsidR="006F1A5D" w:rsidRPr="00751328" w:rsidRDefault="006F1A5D" w:rsidP="000775E8">
            <w:pPr>
              <w:numPr>
                <w:ilvl w:val="0"/>
                <w:numId w:val="2"/>
              </w:numPr>
              <w:spacing w:before="0" w:after="0"/>
              <w:jc w:val="both"/>
              <w:rPr>
                <w:rFonts w:cs="Calibri"/>
              </w:rPr>
            </w:pPr>
            <w:r>
              <w:rPr>
                <w:rFonts w:cs="Calibri"/>
              </w:rPr>
              <w:t>Experience working with refrigeration control systems data</w:t>
            </w:r>
          </w:p>
          <w:p w14:paraId="60BB3C03" w14:textId="77777777" w:rsidR="0068191F" w:rsidRPr="00E17626" w:rsidRDefault="0068191F" w:rsidP="000775E8">
            <w:pPr>
              <w:numPr>
                <w:ilvl w:val="0"/>
                <w:numId w:val="2"/>
              </w:numPr>
              <w:spacing w:before="0" w:after="0"/>
              <w:jc w:val="both"/>
              <w:rPr>
                <w:rFonts w:cs="Calibri"/>
              </w:rPr>
            </w:pPr>
            <w:r w:rsidRPr="00E17626">
              <w:rPr>
                <w:rFonts w:cs="Calibri"/>
              </w:rPr>
              <w:t>Experience working with energy billing systems data</w:t>
            </w:r>
          </w:p>
          <w:p w14:paraId="09FA3A6D" w14:textId="77777777" w:rsidR="0068191F" w:rsidRPr="00C5561F" w:rsidRDefault="0068191F" w:rsidP="00CF0469">
            <w:pPr>
              <w:numPr>
                <w:ilvl w:val="0"/>
                <w:numId w:val="2"/>
              </w:numPr>
              <w:spacing w:before="0" w:after="0"/>
              <w:jc w:val="both"/>
              <w:rPr>
                <w:rFonts w:cs="Calibri"/>
              </w:rPr>
            </w:pPr>
            <w:r w:rsidRPr="00E17626">
              <w:rPr>
                <w:rFonts w:cs="Calibri"/>
              </w:rPr>
              <w:t>Retail and commercial buildings energy experience</w:t>
            </w:r>
          </w:p>
        </w:tc>
      </w:tr>
    </w:tbl>
    <w:p w14:paraId="1C1EBADF" w14:textId="77777777" w:rsidR="00C5561F" w:rsidRDefault="00C5561F" w:rsidP="00C5561F">
      <w:bookmarkStart w:id="0" w:name="_GoBack"/>
      <w:bookmarkEnd w:id="0"/>
    </w:p>
    <w:sectPr w:rsidR="00C5561F" w:rsidSect="00867662">
      <w:headerReference w:type="default" r:id="rId11"/>
      <w:footerReference w:type="default" r:id="rId12"/>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C67C5" w14:textId="77777777" w:rsidR="00591A10" w:rsidRDefault="00591A10">
      <w:pPr>
        <w:spacing w:before="0" w:after="0"/>
      </w:pPr>
      <w:r>
        <w:separator/>
      </w:r>
    </w:p>
  </w:endnote>
  <w:endnote w:type="continuationSeparator" w:id="0">
    <w:p w14:paraId="3033ABA8" w14:textId="77777777" w:rsidR="00591A10" w:rsidRDefault="00591A1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05C33" w14:textId="77777777" w:rsidR="00D93CD2" w:rsidRPr="008113DD" w:rsidRDefault="0068191F" w:rsidP="008113DD">
    <w:pPr>
      <w:pStyle w:val="Footer"/>
      <w:rPr>
        <w:color w:val="000000" w:themeColor="text1" w:themeShade="80"/>
        <w:szCs w:val="20"/>
      </w:rPr>
    </w:pPr>
    <w:r>
      <w:rPr>
        <w:noProof/>
      </w:rPr>
      <mc:AlternateContent>
        <mc:Choice Requires="wps">
          <w:drawing>
            <wp:anchor distT="4294967295" distB="4294967295" distL="114300" distR="114300" simplePos="0" relativeHeight="251660288" behindDoc="0" locked="0" layoutInCell="1" allowOverlap="1" wp14:anchorId="0BC3D293" wp14:editId="72720001">
              <wp:simplePos x="0" y="0"/>
              <wp:positionH relativeFrom="margin">
                <wp:posOffset>-530225</wp:posOffset>
              </wp:positionH>
              <wp:positionV relativeFrom="paragraph">
                <wp:posOffset>87721</wp:posOffset>
              </wp:positionV>
              <wp:extent cx="6858000" cy="0"/>
              <wp:effectExtent l="0" t="0" r="25400" b="254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noFill/>
                      <a:ln w="6350" cap="flat" cmpd="sng" algn="ctr">
                        <a:solidFill>
                          <a:sysClr val="window" lastClr="FFFFFF">
                            <a:lumMod val="50000"/>
                          </a:sysClr>
                        </a:solidFill>
                        <a:prstDash val="dash"/>
                      </a:ln>
                      <a:effectLst/>
                    </wps:spPr>
                    <wps:bodyPr/>
                  </wps:wsp>
                </a:graphicData>
              </a:graphic>
              <wp14:sizeRelH relativeFrom="margin">
                <wp14:pctWidth>0</wp14:pctWidth>
              </wp14:sizeRelH>
              <wp14:sizeRelV relativeFrom="page">
                <wp14:pctHeight>0</wp14:pctHeight>
              </wp14:sizeRelV>
            </wp:anchor>
          </w:drawing>
        </mc:Choice>
        <mc:Fallback>
          <w:pict>
            <v:line w14:anchorId="5B2D829F" id="Straight Connector 9" o:spid="_x0000_s1026" style="position:absolute;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41.75pt,6.9pt" to="498.2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" strokecolor="#7f7f7f" strokeweight=".5pt">
              <v:stroke dashstyle="dash"/>
              <o:lock v:ext="edit" shapetype="f"/>
              <w10:wrap anchorx="margin"/>
            </v:line>
          </w:pict>
        </mc:Fallback>
      </mc:AlternateContent>
    </w:r>
  </w:p>
  <w:p w14:paraId="40FDEE6A" w14:textId="77777777" w:rsidR="00D93CD2" w:rsidRPr="00053562" w:rsidRDefault="0068191F" w:rsidP="009A22A7">
    <w:pPr>
      <w:pStyle w:val="Footer"/>
      <w:jc w:val="center"/>
      <w:rPr>
        <w:rStyle w:val="ProposalKitTitlePage"/>
        <w:rFonts w:asciiTheme="majorHAnsi" w:hAnsiTheme="majorHAnsi" w:cstheme="majorHAnsi"/>
        <w:color w:val="A5A5A5" w:themeColor="accent3"/>
        <w:szCs w:val="20"/>
        <w:lang w:val="fr-FR"/>
      </w:rPr>
    </w:pPr>
    <w:r w:rsidRPr="00053562">
      <w:rPr>
        <w:color w:val="A5A5A5" w:themeColor="accent3"/>
        <w:szCs w:val="20"/>
        <w:lang w:val="fr-FR"/>
      </w:rPr>
      <w:t xml:space="preserve">165 Technology Dr. Suite 150, Irvine, </w:t>
    </w:r>
    <w:proofErr w:type="gramStart"/>
    <w:r w:rsidRPr="00053562">
      <w:rPr>
        <w:color w:val="A5A5A5" w:themeColor="accent3"/>
        <w:szCs w:val="20"/>
        <w:lang w:val="fr-FR"/>
      </w:rPr>
      <w:t>CA</w:t>
    </w:r>
    <w:proofErr w:type="gramEnd"/>
    <w:r w:rsidRPr="00053562">
      <w:rPr>
        <w:color w:val="A5A5A5" w:themeColor="accent3"/>
        <w:szCs w:val="20"/>
        <w:lang w:val="fr-FR"/>
      </w:rPr>
      <w:t xml:space="preserve"> 92618   |   www.phoenixet.com   |   </w:t>
    </w:r>
    <w:r w:rsidRPr="00053562">
      <w:rPr>
        <w:rStyle w:val="ProposalKitTitlePage"/>
        <w:rFonts w:asciiTheme="majorHAnsi" w:hAnsiTheme="majorHAnsi" w:cstheme="majorHAnsi"/>
        <w:color w:val="A5A5A5" w:themeColor="accent3"/>
        <w:szCs w:val="20"/>
        <w:lang w:val="fr-FR"/>
      </w:rPr>
      <w:t>877.340.8855</w:t>
    </w:r>
  </w:p>
  <w:p w14:paraId="68B022D6" w14:textId="77777777" w:rsidR="00D93CD2" w:rsidRPr="008113DD" w:rsidRDefault="0068191F" w:rsidP="009A22A7">
    <w:pPr>
      <w:pStyle w:val="Footer"/>
      <w:jc w:val="center"/>
    </w:pPr>
    <w:r>
      <w:rPr>
        <w:color w:val="000000" w:themeColor="text1" w:themeShade="80"/>
        <w:szCs w:val="20"/>
      </w:rPr>
      <w:t>©2015</w:t>
    </w:r>
    <w:r w:rsidRPr="00C2289E">
      <w:rPr>
        <w:color w:val="000000" w:themeColor="text1" w:themeShade="80"/>
        <w:szCs w:val="20"/>
      </w:rPr>
      <w:t xml:space="preserve"> Phoenix Energy Technologies.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1CBBD" w14:textId="77777777" w:rsidR="00591A10" w:rsidRDefault="00591A10">
      <w:pPr>
        <w:spacing w:before="0" w:after="0"/>
      </w:pPr>
      <w:r>
        <w:separator/>
      </w:r>
    </w:p>
  </w:footnote>
  <w:footnote w:type="continuationSeparator" w:id="0">
    <w:p w14:paraId="386FE90F" w14:textId="77777777" w:rsidR="00591A10" w:rsidRDefault="00591A1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A548A" w14:textId="77777777" w:rsidR="00D93CD2" w:rsidRDefault="0068191F" w:rsidP="009A22A7">
    <w:pPr>
      <w:pStyle w:val="Header"/>
    </w:pPr>
    <w:r>
      <w:rPr>
        <w:noProof/>
      </w:rPr>
      <w:drawing>
        <wp:inline distT="0" distB="0" distL="0" distR="0" wp14:anchorId="0999E55F" wp14:editId="700112F9">
          <wp:extent cx="1890395" cy="380365"/>
          <wp:effectExtent l="0" t="0" r="0" b="635"/>
          <wp:docPr id="3" name="Picture 3" descr="Description: PhoenixET_N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hoenixET_No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0395" cy="380365"/>
                  </a:xfrm>
                  <a:prstGeom prst="rect">
                    <a:avLst/>
                  </a:prstGeom>
                  <a:noFill/>
                  <a:ln>
                    <a:noFill/>
                  </a:ln>
                </pic:spPr>
              </pic:pic>
            </a:graphicData>
          </a:graphic>
        </wp:inline>
      </w:drawing>
    </w:r>
    <w:r>
      <w:t xml:space="preserve">                                          </w:t>
    </w:r>
    <w:r w:rsidRPr="009A22A7">
      <w:rPr>
        <w:rFonts w:cs="Calibri"/>
        <w:color w:val="88BE5C"/>
        <w:spacing w:val="29"/>
        <w:szCs w:val="20"/>
        <w:shd w:val="clear" w:color="auto" w:fill="FFFFFF"/>
        <w:fitText w:val="4262" w:id="670905345"/>
      </w:rPr>
      <w:t>Simple Integration. Measurable Result</w:t>
    </w:r>
    <w:r w:rsidRPr="009A22A7">
      <w:rPr>
        <w:rFonts w:cs="Calibri"/>
        <w:color w:val="88BE5C"/>
        <w:spacing w:val="2"/>
        <w:szCs w:val="20"/>
        <w:shd w:val="clear" w:color="auto" w:fill="FFFFFF"/>
        <w:fitText w:val="4262" w:id="670905345"/>
      </w:rPr>
      <w:t>s</w:t>
    </w:r>
    <w:r w:rsidRPr="007D3FA0">
      <w:rPr>
        <w:rFonts w:cs="Calibri"/>
        <w:color w:val="88BE5C"/>
        <w:szCs w:val="20"/>
        <w:shd w:val="clear" w:color="auto" w:fill="FFFFFF"/>
      </w:rPr>
      <w:t>.</w:t>
    </w:r>
    <w:r>
      <w:t xml:space="preserve"> </w:t>
    </w:r>
  </w:p>
  <w:p w14:paraId="2029FFC3" w14:textId="77777777" w:rsidR="00D93CD2" w:rsidRPr="009A22A7" w:rsidRDefault="0068191F">
    <w:pPr>
      <w:pStyle w:val="Header"/>
    </w:pPr>
    <w:r>
      <w:rPr>
        <w:noProof/>
      </w:rPr>
      <mc:AlternateContent>
        <mc:Choice Requires="wps">
          <w:drawing>
            <wp:anchor distT="4294967295" distB="4294967295" distL="114300" distR="114300" simplePos="0" relativeHeight="251659264" behindDoc="0" locked="0" layoutInCell="1" allowOverlap="1" wp14:anchorId="7441D3C3" wp14:editId="1C65E30B">
              <wp:simplePos x="0" y="0"/>
              <wp:positionH relativeFrom="margin">
                <wp:posOffset>-24765</wp:posOffset>
              </wp:positionH>
              <wp:positionV relativeFrom="paragraph">
                <wp:posOffset>78740</wp:posOffset>
              </wp:positionV>
              <wp:extent cx="68580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noFill/>
                      <a:ln w="6350" cap="flat" cmpd="sng" algn="ctr">
                        <a:solidFill>
                          <a:sysClr val="window" lastClr="FFFFFF">
                            <a:lumMod val="50000"/>
                          </a:sysClr>
                        </a:solidFill>
                        <a:prstDash val="dash"/>
                      </a:ln>
                      <a:effectLst/>
                    </wps:spPr>
                    <wps:bodyPr/>
                  </wps:wsp>
                </a:graphicData>
              </a:graphic>
              <wp14:sizeRelH relativeFrom="margin">
                <wp14:pctWidth>0</wp14:pctWidth>
              </wp14:sizeRelH>
              <wp14:sizeRelV relativeFrom="page">
                <wp14:pctHeight>0</wp14:pctHeight>
              </wp14:sizeRelV>
            </wp:anchor>
          </w:drawing>
        </mc:Choice>
        <mc:Fallback>
          <w:pict>
            <v:line w14:anchorId="7F94D74B"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1.95pt,6.2pt" to="538.0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" strokecolor="#7f7f7f" strokeweight=".5pt">
              <v:stroke dashstyle="dash"/>
              <o:lock v:ext="edit" shapetype="f"/>
              <w10:wrap anchorx="margin"/>
            </v:line>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34C9F"/>
    <w:multiLevelType w:val="hybridMultilevel"/>
    <w:tmpl w:val="71182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621754"/>
    <w:multiLevelType w:val="hybridMultilevel"/>
    <w:tmpl w:val="54F0E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EF741E6"/>
    <w:multiLevelType w:val="hybridMultilevel"/>
    <w:tmpl w:val="91D063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7739E1"/>
    <w:multiLevelType w:val="hybridMultilevel"/>
    <w:tmpl w:val="03508E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91F"/>
    <w:rsid w:val="000775E8"/>
    <w:rsid w:val="00107D78"/>
    <w:rsid w:val="00137436"/>
    <w:rsid w:val="001C21A9"/>
    <w:rsid w:val="00243B76"/>
    <w:rsid w:val="002A5724"/>
    <w:rsid w:val="00333504"/>
    <w:rsid w:val="00531056"/>
    <w:rsid w:val="00591A10"/>
    <w:rsid w:val="005E3886"/>
    <w:rsid w:val="00677311"/>
    <w:rsid w:val="0068191F"/>
    <w:rsid w:val="006F1A5D"/>
    <w:rsid w:val="00976DB4"/>
    <w:rsid w:val="00AA7934"/>
    <w:rsid w:val="00B40D7C"/>
    <w:rsid w:val="00C5132D"/>
    <w:rsid w:val="00C5561F"/>
    <w:rsid w:val="00FA41D9"/>
    <w:rsid w:val="00FC3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29BB7"/>
  <w15:chartTrackingRefBased/>
  <w15:docId w15:val="{1E6C2810-0C16-41F4-86C2-9570BEFFF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91F"/>
    <w:pPr>
      <w:spacing w:before="60" w:after="20" w:line="240" w:lineRule="auto"/>
    </w:pPr>
    <w:rPr>
      <w:rFonts w:eastAsia="Calibri"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91F"/>
    <w:pPr>
      <w:tabs>
        <w:tab w:val="center" w:pos="4680"/>
        <w:tab w:val="right" w:pos="9360"/>
      </w:tabs>
      <w:spacing w:after="0"/>
    </w:pPr>
  </w:style>
  <w:style w:type="character" w:customStyle="1" w:styleId="HeaderChar">
    <w:name w:val="Header Char"/>
    <w:basedOn w:val="DefaultParagraphFont"/>
    <w:link w:val="Header"/>
    <w:uiPriority w:val="99"/>
    <w:rsid w:val="0068191F"/>
    <w:rPr>
      <w:rFonts w:eastAsia="Calibri" w:cs="Times New Roman"/>
      <w:sz w:val="20"/>
    </w:rPr>
  </w:style>
  <w:style w:type="paragraph" w:styleId="NoSpacing">
    <w:name w:val="No Spacing"/>
    <w:basedOn w:val="Normal"/>
    <w:uiPriority w:val="1"/>
    <w:qFormat/>
    <w:rsid w:val="0068191F"/>
    <w:pPr>
      <w:spacing w:after="0"/>
    </w:pPr>
  </w:style>
  <w:style w:type="paragraph" w:styleId="ListParagraph">
    <w:name w:val="List Paragraph"/>
    <w:basedOn w:val="Normal"/>
    <w:uiPriority w:val="34"/>
    <w:qFormat/>
    <w:rsid w:val="0068191F"/>
    <w:pPr>
      <w:ind w:left="720"/>
      <w:contextualSpacing/>
    </w:pPr>
  </w:style>
  <w:style w:type="paragraph" w:styleId="Footer">
    <w:name w:val="footer"/>
    <w:basedOn w:val="Normal"/>
    <w:link w:val="FooterChar"/>
    <w:uiPriority w:val="99"/>
    <w:unhideWhenUsed/>
    <w:rsid w:val="0068191F"/>
    <w:pPr>
      <w:tabs>
        <w:tab w:val="center" w:pos="4680"/>
        <w:tab w:val="right" w:pos="9360"/>
      </w:tabs>
      <w:spacing w:after="0"/>
    </w:pPr>
  </w:style>
  <w:style w:type="character" w:customStyle="1" w:styleId="FooterChar">
    <w:name w:val="Footer Char"/>
    <w:basedOn w:val="DefaultParagraphFont"/>
    <w:link w:val="Footer"/>
    <w:uiPriority w:val="99"/>
    <w:rsid w:val="0068191F"/>
    <w:rPr>
      <w:rFonts w:eastAsia="Calibri" w:cs="Times New Roman"/>
      <w:sz w:val="20"/>
    </w:rPr>
  </w:style>
  <w:style w:type="character" w:styleId="Hyperlink">
    <w:name w:val="Hyperlink"/>
    <w:uiPriority w:val="99"/>
    <w:unhideWhenUsed/>
    <w:rsid w:val="0068191F"/>
    <w:rPr>
      <w:color w:val="0000FF"/>
      <w:u w:val="single"/>
    </w:rPr>
  </w:style>
  <w:style w:type="character" w:customStyle="1" w:styleId="ProposalKitTitlePage">
    <w:name w:val="Proposal Kit Title Page"/>
    <w:qFormat/>
    <w:rsid w:val="0068191F"/>
    <w:rPr>
      <w:rFonts w:ascii="Arial" w:hAnsi="Arial" w:cs="Arial"/>
      <w:b w:val="0"/>
      <w:i w:val="0"/>
      <w:noProof w:val="0"/>
      <w:color w:val="000000"/>
      <w:sz w:val="20"/>
      <w:u w:val="none"/>
    </w:rPr>
  </w:style>
  <w:style w:type="paragraph" w:customStyle="1" w:styleId="Label">
    <w:name w:val="Label"/>
    <w:basedOn w:val="Normal"/>
    <w:link w:val="LabelChar"/>
    <w:qFormat/>
    <w:rsid w:val="0068191F"/>
    <w:pPr>
      <w:spacing w:before="40"/>
    </w:pPr>
    <w:rPr>
      <w:rFonts w:asciiTheme="majorHAnsi" w:hAnsiTheme="majorHAnsi"/>
      <w:b/>
      <w:color w:val="262626"/>
    </w:rPr>
  </w:style>
  <w:style w:type="paragraph" w:customStyle="1" w:styleId="Details">
    <w:name w:val="Details"/>
    <w:basedOn w:val="Normal"/>
    <w:link w:val="DetailsChar"/>
    <w:qFormat/>
    <w:rsid w:val="0068191F"/>
    <w:rPr>
      <w:color w:val="262626"/>
    </w:rPr>
  </w:style>
  <w:style w:type="character" w:customStyle="1" w:styleId="LabelChar">
    <w:name w:val="Label Char"/>
    <w:basedOn w:val="DefaultParagraphFont"/>
    <w:link w:val="Label"/>
    <w:rsid w:val="0068191F"/>
    <w:rPr>
      <w:rFonts w:asciiTheme="majorHAnsi" w:eastAsia="Calibri" w:hAnsiTheme="majorHAnsi" w:cs="Times New Roman"/>
      <w:b/>
      <w:color w:val="262626"/>
      <w:sz w:val="20"/>
    </w:rPr>
  </w:style>
  <w:style w:type="character" w:customStyle="1" w:styleId="DetailsChar">
    <w:name w:val="Details Char"/>
    <w:basedOn w:val="DefaultParagraphFont"/>
    <w:link w:val="Details"/>
    <w:rsid w:val="0068191F"/>
    <w:rPr>
      <w:rFonts w:eastAsia="Calibri" w:cs="Times New Roman"/>
      <w:color w:val="26262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3349">
      <w:bodyDiv w:val="1"/>
      <w:marLeft w:val="0"/>
      <w:marRight w:val="0"/>
      <w:marTop w:val="0"/>
      <w:marBottom w:val="0"/>
      <w:divBdr>
        <w:top w:val="none" w:sz="0" w:space="0" w:color="auto"/>
        <w:left w:val="none" w:sz="0" w:space="0" w:color="auto"/>
        <w:bottom w:val="none" w:sz="0" w:space="0" w:color="auto"/>
        <w:right w:val="none" w:sz="0" w:space="0" w:color="auto"/>
      </w:divBdr>
    </w:div>
    <w:div w:id="743840664">
      <w:bodyDiv w:val="1"/>
      <w:marLeft w:val="0"/>
      <w:marRight w:val="0"/>
      <w:marTop w:val="0"/>
      <w:marBottom w:val="0"/>
      <w:divBdr>
        <w:top w:val="none" w:sz="0" w:space="0" w:color="auto"/>
        <w:left w:val="none" w:sz="0" w:space="0" w:color="auto"/>
        <w:bottom w:val="none" w:sz="0" w:space="0" w:color="auto"/>
        <w:right w:val="none" w:sz="0" w:space="0" w:color="auto"/>
      </w:divBdr>
    </w:div>
    <w:div w:id="152779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areers@phoenixe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064B2FC9014FB882EACDCAC17BEAA3"/>
        <w:category>
          <w:name w:val="General"/>
          <w:gallery w:val="placeholder"/>
        </w:category>
        <w:types>
          <w:type w:val="bbPlcHdr"/>
        </w:types>
        <w:behaviors>
          <w:behavior w:val="content"/>
        </w:behaviors>
        <w:guid w:val="{0103B5C7-F6AB-44E8-9991-B57DA049117F}"/>
      </w:docPartPr>
      <w:docPartBody>
        <w:p w:rsidR="001A3EE6" w:rsidRDefault="00090C28" w:rsidP="00090C28">
          <w:pPr>
            <w:pStyle w:val="F6064B2FC9014FB882EACDCAC17BEAA3"/>
          </w:pPr>
          <w:r w:rsidRPr="00857B5E">
            <w:rPr>
              <w:rStyle w:val="PlaceholderText"/>
            </w:rPr>
            <w:t>Click here to enter a date.</w:t>
          </w:r>
        </w:p>
      </w:docPartBody>
    </w:docPart>
    <w:docPart>
      <w:docPartPr>
        <w:name w:val="82CAA3B2A21D4691BA5B48FD5AA261DA"/>
        <w:category>
          <w:name w:val="General"/>
          <w:gallery w:val="placeholder"/>
        </w:category>
        <w:types>
          <w:type w:val="bbPlcHdr"/>
        </w:types>
        <w:behaviors>
          <w:behavior w:val="content"/>
        </w:behaviors>
        <w:guid w:val="{026E26A2-7F0D-4FDA-8A4E-B1F6023C5F60}"/>
      </w:docPartPr>
      <w:docPartBody>
        <w:p w:rsidR="001A3EE6" w:rsidRDefault="00090C28" w:rsidP="00090C28">
          <w:pPr>
            <w:pStyle w:val="82CAA3B2A21D4691BA5B48FD5AA261DA"/>
          </w:pPr>
          <w:r w:rsidRPr="00857B5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C28"/>
    <w:rsid w:val="00090C28"/>
    <w:rsid w:val="001A3EE6"/>
    <w:rsid w:val="00596CCB"/>
    <w:rsid w:val="0080246F"/>
    <w:rsid w:val="00BF115B"/>
    <w:rsid w:val="00C25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0C28"/>
    <w:rPr>
      <w:color w:val="808080"/>
    </w:rPr>
  </w:style>
  <w:style w:type="paragraph" w:customStyle="1" w:styleId="F6064B2FC9014FB882EACDCAC17BEAA3">
    <w:name w:val="F6064B2FC9014FB882EACDCAC17BEAA3"/>
    <w:rsid w:val="00090C28"/>
  </w:style>
  <w:style w:type="paragraph" w:customStyle="1" w:styleId="82CAA3B2A21D4691BA5B48FD5AA261DA">
    <w:name w:val="82CAA3B2A21D4691BA5B48FD5AA261DA"/>
    <w:rsid w:val="00090C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D30F50629A594F8CD1EE6C9ACEEC90" ma:contentTypeVersion="13" ma:contentTypeDescription="Create a new document." ma:contentTypeScope="" ma:versionID="6a25a28f98056cdd5bb4f36c2ab49245">
  <xsd:schema xmlns:xsd="http://www.w3.org/2001/XMLSchema" xmlns:xs="http://www.w3.org/2001/XMLSchema" xmlns:p="http://schemas.microsoft.com/office/2006/metadata/properties" xmlns:ns3="f2f9fa83-feae-4b1b-a780-bfa28dd6eec9" xmlns:ns4="4d69661e-d229-46c8-8b7a-c1167195b614" targetNamespace="http://schemas.microsoft.com/office/2006/metadata/properties" ma:root="true" ma:fieldsID="302e950d476056015341cd43bfb8b85c" ns3:_="" ns4:_="">
    <xsd:import namespace="f2f9fa83-feae-4b1b-a780-bfa28dd6eec9"/>
    <xsd:import namespace="4d69661e-d229-46c8-8b7a-c1167195b61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9fa83-feae-4b1b-a780-bfa28dd6eec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69661e-d229-46c8-8b7a-c1167195b61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23EF01-5064-4600-B341-E966989468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9fa83-feae-4b1b-a780-bfa28dd6eec9"/>
    <ds:schemaRef ds:uri="4d69661e-d229-46c8-8b7a-c1167195b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A11C6C-F020-4E97-934D-74269BD4FC74}">
  <ds:schemaRefs>
    <ds:schemaRef ds:uri="http://schemas.microsoft.com/sharepoint/v3/contenttype/forms"/>
  </ds:schemaRefs>
</ds:datastoreItem>
</file>

<file path=customXml/itemProps3.xml><?xml version="1.0" encoding="utf-8"?>
<ds:datastoreItem xmlns:ds="http://schemas.openxmlformats.org/officeDocument/2006/customXml" ds:itemID="{93236C48-8C26-4D32-8CDC-FE1A9D8B6B17}">
  <ds:schemaRefs>
    <ds:schemaRef ds:uri="http://schemas.microsoft.com/office/2006/documentManagement/types"/>
    <ds:schemaRef ds:uri="http://www.w3.org/XML/1998/namespace"/>
    <ds:schemaRef ds:uri="http://schemas.microsoft.com/office/infopath/2007/PartnerControls"/>
    <ds:schemaRef ds:uri="http://purl.org/dc/elements/1.1/"/>
    <ds:schemaRef ds:uri="f2f9fa83-feae-4b1b-a780-bfa28dd6eec9"/>
    <ds:schemaRef ds:uri="http://schemas.microsoft.com/office/2006/metadata/properties"/>
    <ds:schemaRef ds:uri="4d69661e-d229-46c8-8b7a-c1167195b614"/>
    <ds:schemaRef ds:uri="http://purl.org/dc/term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1299</Words>
  <Characters>6108</Characters>
  <Application>Microsoft Office Word</Application>
  <DocSecurity>4</DocSecurity>
  <Lines>81</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install1 INSTALL1</dc:creator>
  <cp:keywords/>
  <dc:description/>
  <cp:lastModifiedBy>Dixie Milberg</cp:lastModifiedBy>
  <cp:revision>2</cp:revision>
  <dcterms:created xsi:type="dcterms:W3CDTF">2021-08-31T14:40:00Z</dcterms:created>
  <dcterms:modified xsi:type="dcterms:W3CDTF">2021-08-31T14:40:00Z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0x010100AFD30F50629A594F8CD1EE6C9ACEEC90</vt:lpwstr>
  </property>
</Properties>
</file>